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15A3D2" w14:textId="6DF82A88" w:rsidR="001D4C65" w:rsidRPr="0016234C" w:rsidRDefault="001D4C65" w:rsidP="00F17156">
      <w:pPr>
        <w:spacing w:line="276" w:lineRule="auto"/>
        <w:rPr>
          <w:rFonts w:ascii="Arial" w:hAnsi="Arial" w:cs="Arial"/>
          <w:b/>
          <w:bCs/>
        </w:rPr>
      </w:pPr>
      <w:r w:rsidRPr="0016234C">
        <w:rPr>
          <w:rFonts w:ascii="Arial" w:hAnsi="Arial" w:cs="Arial"/>
          <w:b/>
          <w:bCs/>
        </w:rPr>
        <w:t xml:space="preserve">Załącznik nr </w:t>
      </w:r>
      <w:r w:rsidR="00FE0C6D" w:rsidRPr="0016234C">
        <w:rPr>
          <w:rFonts w:ascii="Arial" w:hAnsi="Arial" w:cs="Arial"/>
          <w:b/>
          <w:bCs/>
        </w:rPr>
        <w:t>8B</w:t>
      </w:r>
    </w:p>
    <w:p w14:paraId="4A3A6CF4" w14:textId="77777777" w:rsidR="001D4C65" w:rsidRPr="0016234C" w:rsidRDefault="001D4C65" w:rsidP="00F17156">
      <w:pPr>
        <w:spacing w:line="276" w:lineRule="auto"/>
        <w:rPr>
          <w:rFonts w:ascii="Arial" w:eastAsia="Times New Roman" w:hAnsi="Arial" w:cs="Arial"/>
          <w:lang w:eastAsia="ar-SA"/>
        </w:rPr>
      </w:pPr>
    </w:p>
    <w:p w14:paraId="3E72B949" w14:textId="7627DA28" w:rsidR="001D4C65" w:rsidRPr="0016234C" w:rsidRDefault="001D4C65" w:rsidP="00F17156">
      <w:pPr>
        <w:spacing w:line="276" w:lineRule="auto"/>
        <w:rPr>
          <w:rFonts w:ascii="Arial" w:eastAsia="Times New Roman" w:hAnsi="Arial" w:cs="Arial"/>
          <w:lang w:eastAsia="ar-SA"/>
        </w:rPr>
      </w:pPr>
      <w:r w:rsidRPr="0016234C">
        <w:rPr>
          <w:rFonts w:ascii="Arial" w:eastAsia="Times New Roman" w:hAnsi="Arial" w:cs="Arial"/>
          <w:lang w:eastAsia="ar-SA"/>
        </w:rPr>
        <w:t xml:space="preserve">Szczegółowy opis przedmiotu zamówienia. </w:t>
      </w:r>
      <w:r w:rsidR="00E556DA" w:rsidRPr="0016234C">
        <w:rPr>
          <w:rFonts w:ascii="Arial" w:eastAsia="Times New Roman" w:hAnsi="Arial" w:cs="Arial"/>
          <w:lang w:eastAsia="ar-SA"/>
        </w:rPr>
        <w:br/>
      </w:r>
      <w:r w:rsidR="00E556DA" w:rsidRPr="0016234C">
        <w:rPr>
          <w:rFonts w:ascii="Arial" w:eastAsia="Times New Roman" w:hAnsi="Arial" w:cs="Arial"/>
          <w:lang w:eastAsia="ar-SA"/>
        </w:rPr>
        <w:br/>
      </w:r>
      <w:r w:rsidR="00934814" w:rsidRPr="0016234C">
        <w:rPr>
          <w:rFonts w:ascii="Arial" w:eastAsia="Times New Roman" w:hAnsi="Arial" w:cs="Arial"/>
          <w:b/>
          <w:lang w:eastAsia="ar-SA"/>
        </w:rPr>
        <w:t>Pakiet I</w:t>
      </w:r>
      <w:r w:rsidR="00CA19C6">
        <w:rPr>
          <w:rFonts w:ascii="Arial" w:eastAsia="Times New Roman" w:hAnsi="Arial" w:cs="Arial"/>
          <w:b/>
          <w:lang w:eastAsia="ar-SA"/>
        </w:rPr>
        <w:t>I</w:t>
      </w:r>
      <w:r w:rsidR="00E73351" w:rsidRPr="0016234C">
        <w:rPr>
          <w:rFonts w:ascii="Arial" w:eastAsia="Times New Roman" w:hAnsi="Arial" w:cs="Arial"/>
          <w:b/>
          <w:lang w:eastAsia="ar-SA"/>
        </w:rPr>
        <w:t xml:space="preserve"> </w:t>
      </w:r>
      <w:r w:rsidR="00884121">
        <w:rPr>
          <w:rFonts w:ascii="Arial" w:eastAsia="Times New Roman" w:hAnsi="Arial" w:cs="Arial"/>
          <w:lang w:eastAsia="ar-SA"/>
        </w:rPr>
        <w:t>Sprzedaż</w:t>
      </w:r>
      <w:r w:rsidR="00E73351" w:rsidRPr="0016234C">
        <w:rPr>
          <w:rFonts w:ascii="Arial" w:eastAsia="Times New Roman" w:hAnsi="Arial" w:cs="Arial"/>
          <w:lang w:eastAsia="ar-SA"/>
        </w:rPr>
        <w:t xml:space="preserve"> i dostawa wyposażenia laboratorium w zakresie </w:t>
      </w:r>
      <w:bookmarkStart w:id="0" w:name="_Hlk223001323"/>
      <w:r w:rsidR="00E73351" w:rsidRPr="0016234C">
        <w:rPr>
          <w:rFonts w:ascii="Arial" w:eastAsia="Times New Roman" w:hAnsi="Arial" w:cs="Arial"/>
          <w:lang w:eastAsia="ar-SA"/>
        </w:rPr>
        <w:t xml:space="preserve">elementów instalacji </w:t>
      </w:r>
      <w:r w:rsidR="00FE0C6D" w:rsidRPr="0016234C">
        <w:rPr>
          <w:rFonts w:ascii="Arial" w:eastAsia="Times New Roman" w:hAnsi="Arial" w:cs="Arial"/>
          <w:lang w:eastAsia="ar-SA"/>
        </w:rPr>
        <w:t>fotowoltaicznej</w:t>
      </w:r>
      <w:bookmarkEnd w:id="0"/>
      <w:r w:rsidR="00E73351" w:rsidRPr="0016234C">
        <w:rPr>
          <w:rFonts w:ascii="Arial" w:eastAsia="Times New Roman" w:hAnsi="Arial" w:cs="Arial"/>
          <w:lang w:eastAsia="ar-SA"/>
        </w:rPr>
        <w:t>.</w:t>
      </w:r>
    </w:p>
    <w:p w14:paraId="523B0DE5" w14:textId="77777777" w:rsidR="00934814" w:rsidRPr="0016234C" w:rsidRDefault="00E556DA" w:rsidP="00F17156">
      <w:pPr>
        <w:spacing w:line="276" w:lineRule="auto"/>
        <w:rPr>
          <w:rFonts w:ascii="Arial" w:eastAsia="Times New Roman" w:hAnsi="Arial" w:cs="Arial"/>
          <w:b/>
          <w:lang w:eastAsia="ar-SA"/>
        </w:rPr>
      </w:pPr>
      <w:r w:rsidRPr="0016234C">
        <w:rPr>
          <w:rFonts w:ascii="Arial" w:eastAsia="Times New Roman" w:hAnsi="Arial" w:cs="Arial"/>
          <w:lang w:eastAsia="ar-SA"/>
        </w:rPr>
        <w:br/>
      </w:r>
      <w:r w:rsidR="00934814" w:rsidRPr="0016234C">
        <w:rPr>
          <w:rFonts w:ascii="Arial" w:eastAsia="Times New Roman" w:hAnsi="Arial" w:cs="Arial"/>
          <w:b/>
          <w:lang w:eastAsia="ar-SA"/>
        </w:rPr>
        <w:t xml:space="preserve">Kompatybilność </w:t>
      </w:r>
    </w:p>
    <w:p w14:paraId="517CDFBC" w14:textId="3CA9B75E" w:rsidR="007375AB" w:rsidRPr="0016234C" w:rsidRDefault="00E556DA" w:rsidP="00F17156">
      <w:pPr>
        <w:spacing w:line="276" w:lineRule="auto"/>
        <w:rPr>
          <w:rFonts w:ascii="Arial" w:eastAsia="Times New Roman" w:hAnsi="Arial" w:cs="Arial"/>
          <w:lang w:eastAsia="ar-SA"/>
        </w:rPr>
      </w:pPr>
      <w:r w:rsidRPr="0016234C">
        <w:rPr>
          <w:rFonts w:ascii="Arial" w:eastAsia="Times New Roman" w:hAnsi="Arial" w:cs="Arial"/>
          <w:b/>
          <w:lang w:eastAsia="ar-SA"/>
        </w:rPr>
        <w:br/>
      </w:r>
      <w:r w:rsidR="00934814" w:rsidRPr="0016234C">
        <w:rPr>
          <w:rFonts w:ascii="Arial" w:eastAsia="Times New Roman" w:hAnsi="Arial" w:cs="Arial"/>
          <w:lang w:eastAsia="ar-SA"/>
        </w:rPr>
        <w:t>Wszystkie sprzęty opisane w punkcie II niniejszego załącznika, muszą być ze sobą kompatybilne, w zakresie określonym w poszczególnych kartach produktu</w:t>
      </w:r>
      <w:r w:rsidR="00150E81" w:rsidRPr="0016234C">
        <w:rPr>
          <w:rFonts w:ascii="Arial" w:eastAsia="Times New Roman" w:hAnsi="Arial" w:cs="Arial"/>
          <w:lang w:eastAsia="ar-SA"/>
        </w:rPr>
        <w:t>.</w:t>
      </w:r>
      <w:r w:rsidR="00ED4359" w:rsidRPr="0016234C">
        <w:rPr>
          <w:rFonts w:ascii="Arial" w:eastAsia="Times New Roman" w:hAnsi="Arial" w:cs="Arial"/>
          <w:lang w:eastAsia="ar-SA"/>
        </w:rPr>
        <w:t xml:space="preserve"> </w:t>
      </w:r>
    </w:p>
    <w:p w14:paraId="1B88A107" w14:textId="3B04AAD2" w:rsidR="00934814" w:rsidRPr="0016234C" w:rsidRDefault="00150E81" w:rsidP="00F17156">
      <w:pPr>
        <w:spacing w:line="276" w:lineRule="auto"/>
        <w:rPr>
          <w:rFonts w:ascii="Arial" w:eastAsia="Times New Roman" w:hAnsi="Arial" w:cs="Arial"/>
          <w:lang w:eastAsia="ar-SA"/>
        </w:rPr>
      </w:pPr>
      <w:r w:rsidRPr="0016234C">
        <w:rPr>
          <w:rFonts w:ascii="Arial" w:eastAsia="Times New Roman" w:hAnsi="Arial" w:cs="Arial"/>
          <w:lang w:eastAsia="ar-SA"/>
        </w:rPr>
        <w:t>\</w:t>
      </w:r>
      <w:r w:rsidR="00934814" w:rsidRPr="0016234C">
        <w:rPr>
          <w:rFonts w:ascii="Arial" w:eastAsia="Times New Roman" w:hAnsi="Arial" w:cs="Arial"/>
          <w:lang w:eastAsia="ar-SA"/>
        </w:rPr>
        <w:t xml:space="preserve">Wszystkie elementy opisane w ramach jednej karty produktu powinny współdziałać ze sobą, być gotowe do użycia, zgodnie z ich przeznaczeniem, bez żadnych dodatkowych inwestycji po stronie Zamawiającego. </w:t>
      </w:r>
    </w:p>
    <w:p w14:paraId="6348E3FA" w14:textId="77777777" w:rsidR="00003EAE" w:rsidRDefault="00934814" w:rsidP="00F17156">
      <w:pPr>
        <w:spacing w:line="276" w:lineRule="auto"/>
        <w:rPr>
          <w:rFonts w:ascii="Arial" w:eastAsia="Times New Roman" w:hAnsi="Arial" w:cs="Arial"/>
          <w:lang w:eastAsia="ar-SA"/>
        </w:rPr>
      </w:pPr>
      <w:r w:rsidRPr="0016234C">
        <w:rPr>
          <w:rFonts w:ascii="Arial" w:eastAsia="Times New Roman" w:hAnsi="Arial" w:cs="Arial"/>
          <w:lang w:eastAsia="ar-SA"/>
        </w:rPr>
        <w:t xml:space="preserve">W przypadku, gdy Zamawiający wymaga więcej niż jednej sztuki sprzętu/elementu danego rodzaju, wszystkie dostarczone sprzęty/elementy tego samego rodzaju muszą być identycznymi modelami i składać się z takich samych komponentów. </w:t>
      </w:r>
    </w:p>
    <w:p w14:paraId="15F8E63E" w14:textId="77777777" w:rsidR="00003EAE" w:rsidRDefault="00003EAE" w:rsidP="00F17156">
      <w:pPr>
        <w:spacing w:line="276" w:lineRule="auto"/>
        <w:rPr>
          <w:rFonts w:ascii="Arial" w:eastAsia="Times New Roman" w:hAnsi="Arial" w:cs="Arial"/>
          <w:lang w:eastAsia="ar-SA"/>
        </w:rPr>
      </w:pPr>
    </w:p>
    <w:p w14:paraId="0385923B" w14:textId="77777777" w:rsidR="00003EAE" w:rsidRPr="00003EAE" w:rsidRDefault="00003EAE" w:rsidP="00003EAE">
      <w:pPr>
        <w:spacing w:line="276" w:lineRule="auto"/>
        <w:rPr>
          <w:rFonts w:ascii="Arial" w:eastAsia="Times New Roman" w:hAnsi="Arial" w:cs="Arial"/>
          <w:lang w:eastAsia="ar-SA"/>
        </w:rPr>
      </w:pPr>
    </w:p>
    <w:p w14:paraId="3647913D" w14:textId="78F1FA9A" w:rsidR="00003EAE" w:rsidRPr="00003EAE" w:rsidRDefault="00003EAE" w:rsidP="00003EAE">
      <w:pPr>
        <w:spacing w:line="276" w:lineRule="auto"/>
        <w:rPr>
          <w:rFonts w:ascii="Arial" w:eastAsia="Times New Roman" w:hAnsi="Arial" w:cs="Arial"/>
          <w:lang w:eastAsia="ar-SA"/>
        </w:rPr>
      </w:pPr>
      <w:r w:rsidRPr="00003EAE">
        <w:rPr>
          <w:rFonts w:ascii="Arial" w:eastAsia="Times New Roman" w:hAnsi="Arial" w:cs="Arial"/>
          <w:b/>
          <w:lang w:eastAsia="ar-SA"/>
        </w:rPr>
        <w:t>Dostawa</w:t>
      </w:r>
      <w:r w:rsidRPr="00003EAE">
        <w:rPr>
          <w:rFonts w:ascii="Arial" w:eastAsia="Times New Roman" w:hAnsi="Arial" w:cs="Arial"/>
          <w:lang w:eastAsia="ar-SA"/>
        </w:rPr>
        <w:br/>
      </w:r>
      <w:bookmarkStart w:id="1" w:name="_GoBack"/>
      <w:bookmarkEnd w:id="1"/>
      <w:r w:rsidRPr="00003EAE">
        <w:rPr>
          <w:rFonts w:ascii="Arial" w:eastAsia="Times New Roman" w:hAnsi="Arial" w:cs="Arial"/>
          <w:lang w:eastAsia="ar-SA"/>
        </w:rPr>
        <w:br/>
        <w:t>Poprzez dostawę Zamawiający rozumie przeprowadzenie wszystkich czynności określonych w Specyfikacji warunków zamówienia oraz niniejszym Szczegółowym opisie przedmiotu zamówienia, a w szczególności dostarczenie i wniesienie sprzętów/wyposażenia do sal wskazanych przez Zamawiającego w lokalizacji w Poznaniu, a także przeprowadzenie przez Zamawiającego procedury odbiorowej.</w:t>
      </w:r>
      <w:r w:rsidR="007A5505">
        <w:rPr>
          <w:rFonts w:ascii="Arial" w:eastAsia="Times New Roman" w:hAnsi="Arial" w:cs="Arial"/>
          <w:lang w:eastAsia="ar-SA"/>
        </w:rPr>
        <w:t xml:space="preserve"> </w:t>
      </w:r>
      <w:r w:rsidR="007A5505" w:rsidRPr="007A5505">
        <w:rPr>
          <w:rFonts w:ascii="Arial" w:eastAsia="Times New Roman" w:hAnsi="Arial" w:cs="Arial"/>
          <w:lang w:eastAsia="ar-SA"/>
        </w:rPr>
        <w:t>Warunkiem odbioru dostawy jest potwierdzenie jej kompletności</w:t>
      </w:r>
      <w:r w:rsidR="00CA19C6">
        <w:rPr>
          <w:rFonts w:ascii="Arial" w:eastAsia="Times New Roman" w:hAnsi="Arial" w:cs="Arial"/>
          <w:lang w:eastAsia="ar-SA"/>
        </w:rPr>
        <w:t>.</w:t>
      </w:r>
      <w:r w:rsidR="007A5505" w:rsidRPr="007A5505">
        <w:rPr>
          <w:rFonts w:ascii="Arial" w:eastAsia="Times New Roman" w:hAnsi="Arial" w:cs="Arial"/>
          <w:lang w:eastAsia="ar-SA"/>
        </w:rPr>
        <w:t xml:space="preserve"> </w:t>
      </w:r>
    </w:p>
    <w:p w14:paraId="63965631" w14:textId="7E5ECD5A" w:rsidR="001D4C65" w:rsidRPr="0016234C" w:rsidRDefault="00E556DA" w:rsidP="00F17156">
      <w:pPr>
        <w:spacing w:line="276" w:lineRule="auto"/>
        <w:rPr>
          <w:rFonts w:ascii="Arial" w:eastAsia="Times New Roman" w:hAnsi="Arial" w:cs="Arial"/>
          <w:lang w:eastAsia="ar-SA"/>
        </w:rPr>
      </w:pPr>
      <w:r w:rsidRPr="0016234C">
        <w:rPr>
          <w:rFonts w:ascii="Arial" w:eastAsia="Times New Roman" w:hAnsi="Arial" w:cs="Arial"/>
          <w:lang w:eastAsia="ar-SA"/>
        </w:rPr>
        <w:br/>
      </w:r>
    </w:p>
    <w:p w14:paraId="19758F0A" w14:textId="70556A1B" w:rsidR="001D4C65" w:rsidRPr="0016234C" w:rsidRDefault="001D4C65" w:rsidP="00F17156">
      <w:pPr>
        <w:pStyle w:val="Nagwek1"/>
        <w:rPr>
          <w:rFonts w:cs="Arial"/>
          <w:szCs w:val="24"/>
        </w:rPr>
      </w:pPr>
      <w:bookmarkStart w:id="2" w:name="_Hlk221795827"/>
      <w:r w:rsidRPr="0016234C">
        <w:rPr>
          <w:rFonts w:cs="Arial"/>
          <w:szCs w:val="24"/>
        </w:rPr>
        <w:t xml:space="preserve">Zestawienie </w:t>
      </w:r>
      <w:r w:rsidR="00333C55">
        <w:rPr>
          <w:rFonts w:cs="Arial"/>
          <w:szCs w:val="24"/>
        </w:rPr>
        <w:t>liczby</w:t>
      </w:r>
      <w:r w:rsidRPr="0016234C">
        <w:rPr>
          <w:rFonts w:cs="Arial"/>
          <w:szCs w:val="24"/>
        </w:rPr>
        <w:t xml:space="preserve"> sprzętów </w:t>
      </w:r>
    </w:p>
    <w:p w14:paraId="4DFD2210" w14:textId="77777777" w:rsidR="001D4C65" w:rsidRPr="0016234C" w:rsidRDefault="001D4C65" w:rsidP="00715BB3">
      <w:pPr>
        <w:pStyle w:val="Akapitzlist"/>
        <w:ind w:left="567"/>
        <w:jc w:val="left"/>
        <w:rPr>
          <w:rFonts w:ascii="Arial" w:hAnsi="Arial" w:cs="Arial"/>
          <w:b/>
          <w:color w:val="auto"/>
          <w:sz w:val="24"/>
          <w:szCs w:val="24"/>
        </w:rPr>
      </w:pP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742"/>
        <w:gridCol w:w="1803"/>
        <w:gridCol w:w="3732"/>
        <w:gridCol w:w="1763"/>
        <w:gridCol w:w="1022"/>
      </w:tblGrid>
      <w:tr w:rsidR="005E5201" w:rsidRPr="0016234C" w14:paraId="135919A9" w14:textId="77777777" w:rsidTr="00F46A4F">
        <w:trPr>
          <w:jc w:val="center"/>
        </w:trPr>
        <w:tc>
          <w:tcPr>
            <w:tcW w:w="409" w:type="pct"/>
            <w:vAlign w:val="center"/>
          </w:tcPr>
          <w:p w14:paraId="587B6D7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l.p.</w:t>
            </w:r>
            <w:bookmarkStart w:id="3" w:name="_Hlk115453237"/>
          </w:p>
        </w:tc>
        <w:tc>
          <w:tcPr>
            <w:tcW w:w="995" w:type="pct"/>
            <w:vAlign w:val="center"/>
          </w:tcPr>
          <w:p w14:paraId="1222EEFC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Karta produktu</w:t>
            </w:r>
          </w:p>
        </w:tc>
        <w:tc>
          <w:tcPr>
            <w:tcW w:w="2059" w:type="pct"/>
            <w:vAlign w:val="center"/>
          </w:tcPr>
          <w:p w14:paraId="6136E5F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Nazwa</w:t>
            </w:r>
          </w:p>
        </w:tc>
        <w:tc>
          <w:tcPr>
            <w:tcW w:w="973" w:type="pct"/>
            <w:vAlign w:val="center"/>
          </w:tcPr>
          <w:p w14:paraId="12219D03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Jednostka miary</w:t>
            </w:r>
          </w:p>
        </w:tc>
        <w:tc>
          <w:tcPr>
            <w:tcW w:w="564" w:type="pct"/>
            <w:vAlign w:val="center"/>
          </w:tcPr>
          <w:p w14:paraId="2E9132DD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Ilość łączna</w:t>
            </w:r>
          </w:p>
        </w:tc>
      </w:tr>
      <w:tr w:rsidR="005E5201" w:rsidRPr="0016234C" w14:paraId="61B88BEA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5C3A25E9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5" w:type="pct"/>
            <w:vAlign w:val="center"/>
          </w:tcPr>
          <w:p w14:paraId="3DCD3A5B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14</w:t>
            </w:r>
          </w:p>
        </w:tc>
        <w:tc>
          <w:tcPr>
            <w:tcW w:w="2059" w:type="pct"/>
            <w:vAlign w:val="center"/>
          </w:tcPr>
          <w:p w14:paraId="05447F51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Moduł do monitorowania parametrów</w:t>
            </w:r>
          </w:p>
        </w:tc>
        <w:tc>
          <w:tcPr>
            <w:tcW w:w="973" w:type="pct"/>
            <w:vAlign w:val="center"/>
          </w:tcPr>
          <w:p w14:paraId="2FD4FA21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188C843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</w:tr>
      <w:tr w:rsidR="005E5201" w:rsidRPr="0016234C" w14:paraId="5FD52880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7FDC85B7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995" w:type="pct"/>
            <w:vAlign w:val="center"/>
          </w:tcPr>
          <w:p w14:paraId="4A02CB65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15</w:t>
            </w:r>
          </w:p>
        </w:tc>
        <w:tc>
          <w:tcPr>
            <w:tcW w:w="2059" w:type="pct"/>
            <w:vAlign w:val="center"/>
          </w:tcPr>
          <w:p w14:paraId="6841BCB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 xml:space="preserve">Falownik </w:t>
            </w:r>
          </w:p>
        </w:tc>
        <w:tc>
          <w:tcPr>
            <w:tcW w:w="973" w:type="pct"/>
            <w:vAlign w:val="center"/>
          </w:tcPr>
          <w:p w14:paraId="3CF22002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2FC2D0E8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</w:t>
            </w:r>
          </w:p>
        </w:tc>
      </w:tr>
      <w:tr w:rsidR="005E5201" w:rsidRPr="0016234C" w14:paraId="58246DC3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0F7F96A3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995" w:type="pct"/>
            <w:vAlign w:val="center"/>
          </w:tcPr>
          <w:p w14:paraId="2CC2A06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16</w:t>
            </w:r>
          </w:p>
        </w:tc>
        <w:tc>
          <w:tcPr>
            <w:tcW w:w="2059" w:type="pct"/>
            <w:vAlign w:val="center"/>
          </w:tcPr>
          <w:p w14:paraId="4190DB00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Konstrukcja wsporcza wschód-zachód</w:t>
            </w:r>
          </w:p>
        </w:tc>
        <w:tc>
          <w:tcPr>
            <w:tcW w:w="973" w:type="pct"/>
            <w:vAlign w:val="center"/>
          </w:tcPr>
          <w:p w14:paraId="6D2E565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25B2D1B9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</w:tr>
      <w:tr w:rsidR="005E5201" w:rsidRPr="0016234C" w14:paraId="35E223BB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0893BD97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995" w:type="pct"/>
            <w:vAlign w:val="center"/>
          </w:tcPr>
          <w:p w14:paraId="26DD04F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17</w:t>
            </w:r>
          </w:p>
        </w:tc>
        <w:tc>
          <w:tcPr>
            <w:tcW w:w="2059" w:type="pct"/>
            <w:vAlign w:val="center"/>
          </w:tcPr>
          <w:p w14:paraId="0814AA5D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</w:rPr>
              <w:t>Konstrukcja wsporcza południe</w:t>
            </w:r>
          </w:p>
        </w:tc>
        <w:tc>
          <w:tcPr>
            <w:tcW w:w="973" w:type="pct"/>
            <w:vAlign w:val="center"/>
          </w:tcPr>
          <w:p w14:paraId="1BD86676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 xml:space="preserve">sztuka </w:t>
            </w:r>
          </w:p>
        </w:tc>
        <w:tc>
          <w:tcPr>
            <w:tcW w:w="564" w:type="pct"/>
            <w:vAlign w:val="center"/>
          </w:tcPr>
          <w:p w14:paraId="57DF8AF1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1</w:t>
            </w:r>
          </w:p>
        </w:tc>
      </w:tr>
      <w:tr w:rsidR="005E5201" w:rsidRPr="0016234C" w14:paraId="5DAF3832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3F819127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95" w:type="pct"/>
            <w:vAlign w:val="center"/>
          </w:tcPr>
          <w:p w14:paraId="68AA654C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18</w:t>
            </w:r>
          </w:p>
        </w:tc>
        <w:tc>
          <w:tcPr>
            <w:tcW w:w="2059" w:type="pct"/>
            <w:vAlign w:val="center"/>
          </w:tcPr>
          <w:p w14:paraId="6BFD1688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Moduły fotowoltaiczne</w:t>
            </w:r>
          </w:p>
        </w:tc>
        <w:tc>
          <w:tcPr>
            <w:tcW w:w="973" w:type="pct"/>
            <w:vAlign w:val="center"/>
          </w:tcPr>
          <w:p w14:paraId="67565E42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776AF7BE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24</w:t>
            </w:r>
          </w:p>
        </w:tc>
      </w:tr>
      <w:tr w:rsidR="005E5201" w:rsidRPr="0016234C" w14:paraId="01CC0A1A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260BBFE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lastRenderedPageBreak/>
              <w:t>6</w:t>
            </w:r>
          </w:p>
        </w:tc>
        <w:tc>
          <w:tcPr>
            <w:tcW w:w="995" w:type="pct"/>
            <w:vAlign w:val="center"/>
          </w:tcPr>
          <w:p w14:paraId="2BCD4C9F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19</w:t>
            </w:r>
          </w:p>
        </w:tc>
        <w:tc>
          <w:tcPr>
            <w:tcW w:w="2059" w:type="pct"/>
            <w:vAlign w:val="center"/>
          </w:tcPr>
          <w:p w14:paraId="7E012B7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Magazyn energii</w:t>
            </w:r>
          </w:p>
        </w:tc>
        <w:tc>
          <w:tcPr>
            <w:tcW w:w="973" w:type="pct"/>
            <w:vAlign w:val="center"/>
          </w:tcPr>
          <w:p w14:paraId="0DEDDE9C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7981C0BD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6</w:t>
            </w:r>
          </w:p>
        </w:tc>
      </w:tr>
      <w:tr w:rsidR="005E5201" w:rsidRPr="0016234C" w14:paraId="5BF66015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0BAC293E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995" w:type="pct"/>
            <w:vAlign w:val="center"/>
          </w:tcPr>
          <w:p w14:paraId="66B6DFED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20</w:t>
            </w:r>
          </w:p>
        </w:tc>
        <w:tc>
          <w:tcPr>
            <w:tcW w:w="2059" w:type="pct"/>
            <w:vAlign w:val="center"/>
          </w:tcPr>
          <w:p w14:paraId="10B984F9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Agregat prądotwórczy</w:t>
            </w:r>
          </w:p>
        </w:tc>
        <w:tc>
          <w:tcPr>
            <w:tcW w:w="973" w:type="pct"/>
            <w:vAlign w:val="center"/>
          </w:tcPr>
          <w:p w14:paraId="382EEEA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7B85ED87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</w:tr>
      <w:tr w:rsidR="005E5201" w:rsidRPr="0016234C" w14:paraId="034A0D87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15D0F23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95" w:type="pct"/>
            <w:vAlign w:val="center"/>
          </w:tcPr>
          <w:p w14:paraId="0BE86FF0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21</w:t>
            </w:r>
          </w:p>
        </w:tc>
        <w:tc>
          <w:tcPr>
            <w:tcW w:w="2059" w:type="pct"/>
            <w:vAlign w:val="center"/>
          </w:tcPr>
          <w:p w14:paraId="6F1B02C1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Czujniki irradiancji</w:t>
            </w:r>
          </w:p>
        </w:tc>
        <w:tc>
          <w:tcPr>
            <w:tcW w:w="973" w:type="pct"/>
            <w:vAlign w:val="center"/>
          </w:tcPr>
          <w:p w14:paraId="7A45ABA2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5DD65A10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3</w:t>
            </w:r>
          </w:p>
        </w:tc>
      </w:tr>
      <w:tr w:rsidR="005E5201" w:rsidRPr="0016234C" w14:paraId="00D77902" w14:textId="77777777" w:rsidTr="00F46A4F">
        <w:trPr>
          <w:trHeight w:val="567"/>
          <w:jc w:val="center"/>
        </w:trPr>
        <w:tc>
          <w:tcPr>
            <w:tcW w:w="409" w:type="pct"/>
            <w:vAlign w:val="center"/>
          </w:tcPr>
          <w:p w14:paraId="4AF5B53B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16234C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995" w:type="pct"/>
            <w:vAlign w:val="center"/>
          </w:tcPr>
          <w:p w14:paraId="4F367353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PP/F/</w:t>
            </w:r>
            <w:r>
              <w:rPr>
                <w:rFonts w:ascii="Arial" w:hAnsi="Arial" w:cs="Arial"/>
                <w:bCs/>
                <w:lang w:val="nl-NL"/>
              </w:rPr>
              <w:t>22</w:t>
            </w:r>
          </w:p>
        </w:tc>
        <w:tc>
          <w:tcPr>
            <w:tcW w:w="2059" w:type="pct"/>
            <w:vAlign w:val="center"/>
          </w:tcPr>
          <w:p w14:paraId="76F30E4A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Rejestrator wielokanałowy</w:t>
            </w:r>
          </w:p>
        </w:tc>
        <w:tc>
          <w:tcPr>
            <w:tcW w:w="973" w:type="pct"/>
            <w:vAlign w:val="center"/>
          </w:tcPr>
          <w:p w14:paraId="65783699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sztuka</w:t>
            </w:r>
          </w:p>
        </w:tc>
        <w:tc>
          <w:tcPr>
            <w:tcW w:w="564" w:type="pct"/>
            <w:vAlign w:val="center"/>
          </w:tcPr>
          <w:p w14:paraId="4FD38664" w14:textId="77777777" w:rsidR="005E5201" w:rsidRPr="0016234C" w:rsidRDefault="005E5201" w:rsidP="00F46A4F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 w:rsidRPr="0016234C">
              <w:rPr>
                <w:rFonts w:ascii="Arial" w:hAnsi="Arial" w:cs="Arial"/>
                <w:bCs/>
                <w:lang w:val="nl-NL"/>
              </w:rPr>
              <w:t>1</w:t>
            </w:r>
          </w:p>
        </w:tc>
      </w:tr>
      <w:bookmarkEnd w:id="3"/>
    </w:tbl>
    <w:p w14:paraId="09BF31DE" w14:textId="77777777" w:rsidR="00FC688C" w:rsidRDefault="00FC688C" w:rsidP="00F17156">
      <w:pPr>
        <w:spacing w:line="276" w:lineRule="auto"/>
        <w:rPr>
          <w:rFonts w:ascii="Arial" w:eastAsia="Arial Unicode MS" w:hAnsi="Arial" w:cs="Arial"/>
          <w:bCs/>
          <w:color w:val="5B9BD5" w:themeColor="accent5"/>
          <w:bdr w:val="none" w:sz="0" w:space="0" w:color="auto" w:frame="1"/>
          <w:lang w:eastAsia="pl-PL"/>
        </w:rPr>
      </w:pPr>
    </w:p>
    <w:p w14:paraId="2869AA9F" w14:textId="77777777" w:rsidR="00FC688C" w:rsidRDefault="00FC688C">
      <w:pPr>
        <w:spacing w:after="160" w:line="259" w:lineRule="auto"/>
        <w:rPr>
          <w:rFonts w:ascii="Arial" w:eastAsia="Arial Unicode MS" w:hAnsi="Arial" w:cs="Arial"/>
          <w:bCs/>
          <w:color w:val="5B9BD5" w:themeColor="accent5"/>
          <w:bdr w:val="none" w:sz="0" w:space="0" w:color="auto" w:frame="1"/>
          <w:lang w:eastAsia="pl-PL"/>
        </w:rPr>
      </w:pPr>
      <w:r>
        <w:rPr>
          <w:rFonts w:ascii="Arial" w:eastAsia="Arial Unicode MS" w:hAnsi="Arial" w:cs="Arial"/>
          <w:bCs/>
          <w:color w:val="5B9BD5" w:themeColor="accent5"/>
          <w:bdr w:val="none" w:sz="0" w:space="0" w:color="auto" w:frame="1"/>
          <w:lang w:eastAsia="pl-PL"/>
        </w:rPr>
        <w:br w:type="page"/>
      </w:r>
    </w:p>
    <w:p w14:paraId="05F5EFE3" w14:textId="77777777" w:rsidR="00CD6CC0" w:rsidRPr="0016234C" w:rsidRDefault="00CD6CC0">
      <w:pPr>
        <w:spacing w:line="276" w:lineRule="auto"/>
        <w:rPr>
          <w:rFonts w:ascii="Arial" w:eastAsia="Arial Unicode MS" w:hAnsi="Arial" w:cs="Arial"/>
          <w:b/>
        </w:rPr>
      </w:pPr>
    </w:p>
    <w:bookmarkEnd w:id="2"/>
    <w:p w14:paraId="7FBCA3FD" w14:textId="77777777" w:rsidR="00FC28EE" w:rsidRPr="0016234C" w:rsidRDefault="001D4C65">
      <w:pPr>
        <w:pStyle w:val="Nagwek1"/>
        <w:rPr>
          <w:rFonts w:eastAsia="Arial Unicode MS" w:cs="Arial"/>
          <w:szCs w:val="24"/>
        </w:rPr>
      </w:pPr>
      <w:r w:rsidRPr="0016234C">
        <w:rPr>
          <w:rFonts w:eastAsia="Arial Unicode MS" w:cs="Arial"/>
          <w:szCs w:val="24"/>
        </w:rPr>
        <w:t>Karty produktu</w:t>
      </w:r>
      <w:r w:rsidR="00FC28EE" w:rsidRPr="0016234C">
        <w:rPr>
          <w:rFonts w:eastAsia="Arial Unicode MS" w:cs="Arial"/>
          <w:szCs w:val="24"/>
        </w:rPr>
        <w:br/>
      </w:r>
    </w:p>
    <w:p w14:paraId="6098254A" w14:textId="51410341" w:rsidR="00B876D3" w:rsidRPr="00FC688C" w:rsidRDefault="00B876D3">
      <w:pPr>
        <w:pStyle w:val="Nagwek2"/>
        <w:numPr>
          <w:ilvl w:val="0"/>
          <w:numId w:val="3"/>
        </w:numPr>
        <w:ind w:left="284" w:hanging="284"/>
        <w:rPr>
          <w:rStyle w:val="Nagwek2Znak"/>
          <w:rFonts w:cs="Arial"/>
          <w:b/>
          <w:szCs w:val="24"/>
          <w:u w:color="000000"/>
          <w:bdr w:val="nil"/>
          <w:lang w:eastAsia="pl-PL"/>
        </w:rPr>
      </w:pPr>
      <w:r w:rsidRPr="00FC688C">
        <w:rPr>
          <w:rStyle w:val="Nagwek2Znak"/>
          <w:rFonts w:cs="Arial"/>
          <w:b/>
          <w:szCs w:val="24"/>
        </w:rPr>
        <w:t>Karta produktu nr PP/</w:t>
      </w:r>
      <w:r w:rsidR="00B86514" w:rsidRPr="00FC688C">
        <w:rPr>
          <w:rStyle w:val="Nagwek2Znak"/>
          <w:rFonts w:cs="Arial"/>
          <w:b/>
          <w:szCs w:val="24"/>
        </w:rPr>
        <w:t>F/</w:t>
      </w:r>
      <w:r w:rsidR="000D473E" w:rsidRPr="00FC688C">
        <w:rPr>
          <w:rStyle w:val="Nagwek2Znak"/>
          <w:rFonts w:cs="Arial"/>
          <w:b/>
          <w:szCs w:val="24"/>
        </w:rPr>
        <w:t>14</w:t>
      </w:r>
      <w:r w:rsidRPr="00FC688C">
        <w:rPr>
          <w:rStyle w:val="Nagwek2Znak"/>
          <w:rFonts w:cs="Arial"/>
          <w:b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114"/>
        <w:gridCol w:w="5948"/>
      </w:tblGrid>
      <w:tr w:rsidR="00B876D3" w:rsidRPr="0016234C" w14:paraId="55AF1E6D" w14:textId="77777777" w:rsidTr="00FC688C">
        <w:trPr>
          <w:trHeight w:val="315"/>
        </w:trPr>
        <w:tc>
          <w:tcPr>
            <w:tcW w:w="1718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DB69BD" w14:textId="77777777" w:rsidR="00B876D3" w:rsidRPr="0016234C" w:rsidRDefault="00B876D3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82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745A0A" w14:textId="57DD9B07" w:rsidR="00B876D3" w:rsidRPr="0016234C" w:rsidRDefault="0085007A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4" w:name="_Hlk223001359"/>
            <w:r w:rsidRPr="0016234C">
              <w:rPr>
                <w:rFonts w:ascii="Arial" w:hAnsi="Arial" w:cs="Arial"/>
                <w:bdr w:val="none" w:sz="0" w:space="0" w:color="auto" w:frame="1"/>
              </w:rPr>
              <w:t>Moduł do monitorowania parametrów</w:t>
            </w:r>
            <w:bookmarkEnd w:id="4"/>
          </w:p>
        </w:tc>
      </w:tr>
    </w:tbl>
    <w:p w14:paraId="3A2F31E9" w14:textId="77777777" w:rsidR="00B876D3" w:rsidRPr="0016234C" w:rsidRDefault="00B876D3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9072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4"/>
        <w:gridCol w:w="2445"/>
        <w:gridCol w:w="5953"/>
      </w:tblGrid>
      <w:tr w:rsidR="00FC688C" w:rsidRPr="00FC688C" w14:paraId="4F248F5A" w14:textId="3E8CE8A2" w:rsidTr="00FC688C">
        <w:trPr>
          <w:trHeight w:val="88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F9A8A37" w14:textId="77777777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5" w:name="_Hlk223001442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6B54044" w14:textId="77777777" w:rsidR="00FC688C" w:rsidRPr="0016234C" w:rsidRDefault="00FC688C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26F33D8" w14:textId="77777777" w:rsidR="00FC688C" w:rsidRPr="0016234C" w:rsidRDefault="00FC688C">
            <w:pPr>
              <w:spacing w:line="276" w:lineRule="auto"/>
              <w:ind w:left="57" w:right="61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FC688C" w:rsidRPr="0016234C" w14:paraId="6D92DB09" w14:textId="381FCB06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9C5E24" w14:textId="77777777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D45AE1" w14:textId="265837C8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Napięcie zasilania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AF2E60" w14:textId="45B9A7B2" w:rsidR="00FC688C" w:rsidRPr="0016234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Minimalny zakres 10 – 60 V DC lub napięcie 230-400</w:t>
            </w:r>
            <w:r w:rsidR="005E5201">
              <w:rPr>
                <w:rFonts w:ascii="Arial" w:hAnsi="Arial" w:cs="Arial"/>
                <w:bdr w:val="none" w:sz="0" w:space="0" w:color="auto" w:frame="1"/>
              </w:rPr>
              <w:t xml:space="preserve"> V</w:t>
            </w: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 AC </w:t>
            </w:r>
          </w:p>
        </w:tc>
      </w:tr>
      <w:tr w:rsidR="00FC688C" w:rsidRPr="0016234C" w14:paraId="3D571248" w14:textId="76004FE7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E9D105" w14:textId="77777777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048441" w14:textId="7B952666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Pobór mocy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52B0D7" w14:textId="61C3D21F" w:rsidR="00FC688C" w:rsidRPr="0016234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Maksymalnie 5 W</w:t>
            </w:r>
          </w:p>
        </w:tc>
      </w:tr>
      <w:tr w:rsidR="00FC688C" w:rsidRPr="0016234C" w14:paraId="425CA9B6" w14:textId="5D0433C9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0651664" w14:textId="77777777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18EA0C" w14:textId="1062F1A1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Zakres temperatury pracy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D7A188" w14:textId="60E339C2" w:rsidR="00FC688C" w:rsidRPr="0016234C" w:rsidRDefault="00FC688C">
            <w:pPr>
              <w:spacing w:line="276" w:lineRule="auto"/>
              <w:ind w:left="57" w:right="61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Minimalny zakres od 0°C do 35°C</w:t>
            </w:r>
          </w:p>
        </w:tc>
      </w:tr>
      <w:tr w:rsidR="00FC688C" w:rsidRPr="0016234C" w14:paraId="72C795F2" w14:textId="7299BD7B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427F5E" w14:textId="0CF250F0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1CE369" w14:textId="597CA71D" w:rsidR="00FC688C" w:rsidRPr="0016234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Stopień ochrony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4CF7B5" w14:textId="4717BB7D" w:rsidR="00FC688C" w:rsidRPr="0016234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Co najmniej IP20</w:t>
            </w:r>
          </w:p>
        </w:tc>
      </w:tr>
      <w:tr w:rsidR="00FC688C" w:rsidRPr="0016234C" w14:paraId="2655B888" w14:textId="4BB254A5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FC6873" w14:textId="19F75A8D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3FEDA8" w14:textId="7EF8CC82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Porty komunikacyjne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CEC65" w14:textId="5D6AB9E9" w:rsidR="00FC688C" w:rsidRPr="00FC688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min. Ethernet</w:t>
            </w:r>
          </w:p>
        </w:tc>
      </w:tr>
      <w:tr w:rsidR="00FC688C" w:rsidRPr="0016234C" w14:paraId="7E6D2D0A" w14:textId="21E1F931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3CF54C" w14:textId="4314AAD2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9B3DD9" w14:textId="4F7DB9E5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Wyświetlacz lub możliwość dołączenia ekranu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A0947B" w14:textId="627E4B71" w:rsidR="00FC688C" w:rsidRPr="00FC688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FC688C" w:rsidRPr="0016234C" w14:paraId="647B8165" w14:textId="24FA6AA9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ACC2BF" w14:textId="3D91659C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B7D675" w14:textId="7DDBEE73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Funkcja zliczania impulsów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AAFB68" w14:textId="3492F916" w:rsidR="00FC688C" w:rsidRPr="00FC688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FC688C" w:rsidRPr="0016234C" w14:paraId="32004ED7" w14:textId="77777777" w:rsidTr="00FC688C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6D685B" w14:textId="7D37C4F4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8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4914A4" w14:textId="008E1B8D" w:rsidR="00FC688C" w:rsidRPr="00FC688C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Kompatybilność</w:t>
            </w:r>
          </w:p>
        </w:tc>
        <w:tc>
          <w:tcPr>
            <w:tcW w:w="5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A9D083" w14:textId="20D48776" w:rsidR="00FC688C" w:rsidRPr="00FC688C" w:rsidRDefault="00FC688C">
            <w:pPr>
              <w:tabs>
                <w:tab w:val="left" w:pos="708"/>
              </w:tabs>
              <w:suppressAutoHyphens/>
              <w:ind w:left="57" w:right="61"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 xml:space="preserve">z wyposażeniem </w:t>
            </w:r>
            <w:r w:rsidRPr="005C3C09">
              <w:rPr>
                <w:rFonts w:ascii="Arial" w:hAnsi="Arial" w:cs="Arial"/>
                <w:bdr w:val="none" w:sz="0" w:space="0" w:color="auto" w:frame="1"/>
              </w:rPr>
              <w:t xml:space="preserve">opisanym w karcie </w:t>
            </w:r>
            <w:r w:rsidRPr="005C3C09">
              <w:rPr>
                <w:rStyle w:val="Nagwek2Znak"/>
                <w:rFonts w:cs="Arial"/>
                <w:b w:val="0"/>
                <w:szCs w:val="24"/>
              </w:rPr>
              <w:t>PP/F/15</w:t>
            </w:r>
          </w:p>
        </w:tc>
      </w:tr>
      <w:bookmarkEnd w:id="5"/>
    </w:tbl>
    <w:p w14:paraId="3ACED7A8" w14:textId="77777777" w:rsidR="0085007A" w:rsidRPr="0016234C" w:rsidRDefault="0085007A" w:rsidP="00F17156">
      <w:pPr>
        <w:spacing w:after="160" w:line="259" w:lineRule="auto"/>
        <w:rPr>
          <w:rFonts w:ascii="Arial" w:hAnsi="Arial" w:cs="Arial"/>
          <w:b/>
          <w:bCs/>
        </w:rPr>
        <w:sectPr w:rsidR="0085007A" w:rsidRPr="0016234C">
          <w:headerReference w:type="default" r:id="rId8"/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C340BFE" w14:textId="54CE8C03" w:rsidR="0085007A" w:rsidRPr="0016234C" w:rsidRDefault="0085007A" w:rsidP="00F17156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="000D473E" w:rsidRPr="0016234C">
        <w:rPr>
          <w:rStyle w:val="Nagwek2Znak"/>
          <w:rFonts w:cs="Arial"/>
          <w:b/>
          <w:szCs w:val="24"/>
        </w:rPr>
        <w:t>15</w:t>
      </w:r>
      <w:r w:rsidRPr="00FC688C">
        <w:rPr>
          <w:rStyle w:val="Nagwek2Znak"/>
          <w:rFonts w:cs="Arial"/>
          <w:szCs w:val="24"/>
        </w:rPr>
        <w:br/>
      </w:r>
    </w:p>
    <w:tbl>
      <w:tblPr>
        <w:tblStyle w:val="TableNormal"/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113"/>
        <w:gridCol w:w="5813"/>
      </w:tblGrid>
      <w:tr w:rsidR="006C142E" w:rsidRPr="006C142E" w14:paraId="0969A1C0" w14:textId="77777777" w:rsidTr="00FC688C">
        <w:trPr>
          <w:trHeight w:val="315"/>
        </w:trPr>
        <w:tc>
          <w:tcPr>
            <w:tcW w:w="1744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BCDF72" w14:textId="77777777" w:rsidR="0085007A" w:rsidRPr="006C142E" w:rsidRDefault="0085007A" w:rsidP="00F17156">
            <w:pPr>
              <w:spacing w:line="276" w:lineRule="auto"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56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D4FFE3" w14:textId="5F8BB3AF" w:rsidR="00603914" w:rsidRPr="006C142E" w:rsidRDefault="0085007A">
            <w:pPr>
              <w:spacing w:line="276" w:lineRule="auto"/>
              <w:rPr>
                <w:rFonts w:ascii="Arial" w:hAnsi="Arial" w:cs="Arial"/>
              </w:rPr>
            </w:pPr>
            <w:bookmarkStart w:id="6" w:name="_Hlk223001641"/>
            <w:r w:rsidRPr="006C142E">
              <w:rPr>
                <w:rFonts w:ascii="Arial" w:hAnsi="Arial" w:cs="Arial"/>
              </w:rPr>
              <w:t>Falownik</w:t>
            </w:r>
            <w:bookmarkEnd w:id="6"/>
            <w:r w:rsidR="00A05EFB" w:rsidRPr="006C142E">
              <w:rPr>
                <w:rFonts w:ascii="Arial" w:hAnsi="Arial" w:cs="Arial"/>
              </w:rPr>
              <w:t xml:space="preserve"> </w:t>
            </w:r>
            <w:r w:rsidR="000E25BD" w:rsidRPr="006C142E" w:rsidDel="00230FEA">
              <w:rPr>
                <w:rFonts w:ascii="Arial" w:hAnsi="Arial" w:cs="Arial"/>
              </w:rPr>
              <w:t xml:space="preserve"> </w:t>
            </w:r>
          </w:p>
        </w:tc>
      </w:tr>
    </w:tbl>
    <w:p w14:paraId="346F0703" w14:textId="77777777" w:rsidR="0085007A" w:rsidRPr="006C142E" w:rsidRDefault="0085007A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6C142E">
        <w:rPr>
          <w:rFonts w:ascii="Arial" w:hAnsi="Arial" w:cs="Arial"/>
          <w:b/>
          <w:bCs/>
        </w:rPr>
        <w:br/>
        <w:t>Właściwości</w:t>
      </w:r>
      <w:r w:rsidRPr="006C142E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818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445"/>
        <w:gridCol w:w="5812"/>
      </w:tblGrid>
      <w:tr w:rsidR="006C142E" w:rsidRPr="006C142E" w14:paraId="34F91CB5" w14:textId="2DDDA3A6" w:rsidTr="00FC688C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26CC3C6" w14:textId="77777777" w:rsidR="00FC688C" w:rsidRPr="006C142E" w:rsidRDefault="00FC688C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7" w:name="_Hlk223001696"/>
            <w:r w:rsidRPr="006C142E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19F59EC" w14:textId="77777777" w:rsidR="00FC688C" w:rsidRPr="006C142E" w:rsidRDefault="00FC688C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9498828" w14:textId="77777777" w:rsidR="00FC688C" w:rsidRPr="006C142E" w:rsidRDefault="00FC688C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6C142E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6C142E" w14:paraId="0BA1DF8C" w14:textId="77777777" w:rsidTr="00FC688C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55679F" w14:textId="2AD7AFBE" w:rsidR="00FC688C" w:rsidRPr="006C142E" w:rsidRDefault="00FC688C" w:rsidP="00F17156">
            <w:pPr>
              <w:spacing w:line="276" w:lineRule="auto"/>
              <w:rPr>
                <w:rFonts w:ascii="Arial" w:hAnsi="Arial" w:cs="Arial"/>
                <w:b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7505F2" w14:textId="42DAB697" w:rsidR="00FC688C" w:rsidRPr="006C142E" w:rsidRDefault="00FC688C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 xml:space="preserve">Przeznaczenie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2B3943" w14:textId="01E5DF51" w:rsidR="00FC688C" w:rsidRPr="006C142E" w:rsidRDefault="00FC688C" w:rsidP="00715BB3">
            <w:pPr>
              <w:pStyle w:val="Akapitzlist"/>
              <w:numPr>
                <w:ilvl w:val="0"/>
                <w:numId w:val="43"/>
              </w:numPr>
              <w:tabs>
                <w:tab w:val="clear" w:pos="142"/>
              </w:tabs>
              <w:jc w:val="left"/>
              <w:rPr>
                <w:rFonts w:ascii="Arial" w:hAnsi="Arial" w:cs="Arial"/>
                <w:b/>
                <w:bCs/>
                <w:color w:val="auto"/>
                <w:sz w:val="24"/>
                <w:szCs w:val="24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color w:val="auto"/>
                <w:sz w:val="24"/>
                <w:szCs w:val="24"/>
              </w:rPr>
              <w:t xml:space="preserve">falownik do pracy z siecią </w:t>
            </w:r>
          </w:p>
          <w:p w14:paraId="4171DDD2" w14:textId="1F1E4F47" w:rsidR="00FC688C" w:rsidRPr="006C142E" w:rsidRDefault="00FC688C" w:rsidP="00715BB3">
            <w:pPr>
              <w:pStyle w:val="Akapitzlist"/>
              <w:numPr>
                <w:ilvl w:val="0"/>
                <w:numId w:val="43"/>
              </w:numPr>
              <w:tabs>
                <w:tab w:val="clear" w:pos="142"/>
              </w:tabs>
              <w:jc w:val="left"/>
              <w:rPr>
                <w:rFonts w:ascii="Arial" w:hAnsi="Arial" w:cs="Arial"/>
                <w:b/>
                <w:bCs/>
                <w:color w:val="auto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color w:val="auto"/>
                <w:sz w:val="24"/>
                <w:szCs w:val="24"/>
              </w:rPr>
              <w:t>falownik do pracy z agregatem poza siecią</w:t>
            </w:r>
          </w:p>
        </w:tc>
      </w:tr>
      <w:tr w:rsidR="005E5201" w:rsidRPr="006C142E" w14:paraId="092FA2F2" w14:textId="77777777" w:rsidTr="00FC688C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E098EE" w14:textId="038ACB06" w:rsidR="005E5201" w:rsidRPr="006C142E" w:rsidRDefault="005E5201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57C85D" w14:textId="3744E7EA" w:rsidR="005E5201" w:rsidRPr="006C142E" w:rsidRDefault="005E5201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Funkcjonalność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10938D" w14:textId="77777777" w:rsidR="005E5201" w:rsidRPr="00715BB3" w:rsidRDefault="005E5201" w:rsidP="00715BB3">
            <w:pPr>
              <w:spacing w:line="276" w:lineRule="auto"/>
              <w:rPr>
                <w:rFonts w:ascii="Arial" w:hAnsi="Arial" w:cs="Arial"/>
              </w:rPr>
            </w:pPr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>Zamawiający wymaga dostawy falownika z funkcją ładowarki do systemu magazynowania energii 48 V, wyposażonej w dwa niezależne wyjścia prądu przemiennego 230 V, umożliwiającej konfigurację i uruchomienie zarówno w trybie współpracy z siecią elektroenergetyczną (on-</w:t>
            </w:r>
            <w:proofErr w:type="spellStart"/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>grid</w:t>
            </w:r>
            <w:proofErr w:type="spellEnd"/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>), jak i w trybie pracy wyspowej (off-</w:t>
            </w:r>
            <w:proofErr w:type="spellStart"/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>grid</w:t>
            </w:r>
            <w:proofErr w:type="spellEnd"/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 xml:space="preserve">). </w:t>
            </w:r>
          </w:p>
          <w:p w14:paraId="54F95C11" w14:textId="77777777" w:rsidR="005E5201" w:rsidRPr="00715BB3" w:rsidRDefault="005E5201" w:rsidP="00715BB3">
            <w:pPr>
              <w:rPr>
                <w:rFonts w:ascii="Arial" w:hAnsi="Arial" w:cs="Arial"/>
              </w:rPr>
            </w:pPr>
            <w:r w:rsidRPr="00715BB3">
              <w:rPr>
                <w:rFonts w:ascii="Arial" w:eastAsiaTheme="minorHAnsi" w:hAnsi="Arial" w:cs="Arial"/>
                <w:bdr w:val="none" w:sz="0" w:space="0" w:color="auto"/>
                <w:lang w:eastAsia="en-US"/>
              </w:rPr>
              <w:t>Urządzenie musi zapewniać:</w:t>
            </w:r>
          </w:p>
          <w:p w14:paraId="7D4DDBD4" w14:textId="77777777" w:rsidR="005E5201" w:rsidRPr="005E5201" w:rsidRDefault="005E5201">
            <w:pPr>
              <w:pStyle w:val="Akapitzlist"/>
              <w:numPr>
                <w:ilvl w:val="0"/>
                <w:numId w:val="43"/>
              </w:numPr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5E5201">
              <w:rPr>
                <w:rFonts w:ascii="Arial" w:hAnsi="Arial" w:cs="Arial"/>
                <w:color w:val="auto"/>
                <w:sz w:val="24"/>
                <w:szCs w:val="24"/>
              </w:rPr>
              <w:t xml:space="preserve">automatyczne i niezwłoczne przejęcie zasilania odbiorów po zaniku napięcia zewnętrznego, </w:t>
            </w:r>
          </w:p>
          <w:p w14:paraId="2EF7442F" w14:textId="77777777" w:rsidR="005E5201" w:rsidRPr="005E5201" w:rsidRDefault="005E5201">
            <w:pPr>
              <w:pStyle w:val="Akapitzlist"/>
              <w:numPr>
                <w:ilvl w:val="0"/>
                <w:numId w:val="43"/>
              </w:numPr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5E5201">
              <w:rPr>
                <w:rFonts w:ascii="Arial" w:hAnsi="Arial" w:cs="Arial"/>
                <w:color w:val="auto"/>
                <w:sz w:val="24"/>
                <w:szCs w:val="24"/>
              </w:rPr>
              <w:t xml:space="preserve">funkcję ograniczania przeciążenia źródła zasilania oraz czasowego wspomagania mocy w stanach zwiększonego zapotrzebowania, </w:t>
            </w:r>
          </w:p>
          <w:p w14:paraId="5EFF95C4" w14:textId="77777777" w:rsidR="005E5201" w:rsidRPr="005E5201" w:rsidRDefault="005E5201">
            <w:pPr>
              <w:pStyle w:val="Akapitzlist"/>
              <w:numPr>
                <w:ilvl w:val="0"/>
                <w:numId w:val="43"/>
              </w:numPr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5E5201">
              <w:rPr>
                <w:rFonts w:ascii="Arial" w:hAnsi="Arial" w:cs="Arial"/>
                <w:color w:val="auto"/>
                <w:sz w:val="24"/>
                <w:szCs w:val="24"/>
              </w:rPr>
              <w:t xml:space="preserve">posiadać wbudowaną ładowarkę akumulatorów, </w:t>
            </w:r>
          </w:p>
          <w:p w14:paraId="0E21601D" w14:textId="77777777" w:rsidR="005E5201" w:rsidRPr="005E5201" w:rsidRDefault="005E5201">
            <w:pPr>
              <w:pStyle w:val="Akapitzlist"/>
              <w:numPr>
                <w:ilvl w:val="0"/>
                <w:numId w:val="43"/>
              </w:numPr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5E5201">
              <w:rPr>
                <w:rFonts w:ascii="Arial" w:hAnsi="Arial" w:cs="Arial"/>
                <w:color w:val="auto"/>
                <w:sz w:val="24"/>
                <w:szCs w:val="24"/>
              </w:rPr>
              <w:t xml:space="preserve">posiadać możliwość rozbudowy do pracy równoległej i trójfazowej </w:t>
            </w:r>
          </w:p>
          <w:p w14:paraId="68AE7E49" w14:textId="05135F55" w:rsidR="005E5201" w:rsidRPr="00715BB3" w:rsidRDefault="005E5201" w:rsidP="00715BB3">
            <w:pPr>
              <w:pStyle w:val="Akapitzlist"/>
              <w:numPr>
                <w:ilvl w:val="0"/>
                <w:numId w:val="43"/>
              </w:numPr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5E5201">
              <w:rPr>
                <w:rFonts w:ascii="Arial" w:hAnsi="Arial" w:cs="Arial"/>
                <w:color w:val="auto"/>
                <w:sz w:val="24"/>
                <w:szCs w:val="24"/>
              </w:rPr>
              <w:t>posiadać możliwość współpracy z systemem magazynowania energii i instalacją fotowoltaiczną.</w:t>
            </w:r>
          </w:p>
        </w:tc>
      </w:tr>
      <w:tr w:rsidR="005E5201" w:rsidRPr="006C142E" w14:paraId="7907A19C" w14:textId="5021283F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CF0BBE" w14:textId="48755F0D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025682" w14:textId="7B16993E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Moc wyjściowa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BD94F0" w14:textId="0973CD4D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Minimum 5000 VA</w:t>
            </w:r>
          </w:p>
        </w:tc>
      </w:tr>
      <w:tr w:rsidR="005E5201" w:rsidRPr="006C142E" w14:paraId="701A0C3F" w14:textId="7DE7DA13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CEB574" w14:textId="59CC4452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13C802" w14:textId="00E57B96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 xml:space="preserve">Moc wejściowa szczytowa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ECB64B" w14:textId="0D91A30B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Nie mniejsza niż 8500 W</w:t>
            </w:r>
          </w:p>
        </w:tc>
      </w:tr>
      <w:tr w:rsidR="005E5201" w:rsidRPr="006C142E" w14:paraId="13FADA80" w14:textId="482DD14A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CFE990" w14:textId="0C65EC63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4017F3" w14:textId="6707D7C7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 xml:space="preserve">Napięcie znamionowe wyjściowe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E38890" w14:textId="67702FD9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jedno lub trójfazowe</w:t>
            </w:r>
          </w:p>
        </w:tc>
      </w:tr>
      <w:tr w:rsidR="005E5201" w:rsidRPr="006C142E" w14:paraId="6CBFCB2E" w14:textId="2C9408D3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E8603AE" w14:textId="3D2A4956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lastRenderedPageBreak/>
              <w:t>8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A6F538" w14:textId="65413B51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Maksymalny prąd ładowania baterii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51A4B18" w14:textId="1EBF20BF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Dostosowany do wyposażenia opisanego w karcie PP/F/19.</w:t>
            </w:r>
          </w:p>
        </w:tc>
      </w:tr>
      <w:tr w:rsidR="005E5201" w:rsidRPr="006C142E" w14:paraId="283C1638" w14:textId="0B077B5B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07BC66" w14:textId="1A4C4B00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9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D34409" w14:textId="6E0BF05D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Stopień ochrony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E5E2D6" w14:textId="0E8844F9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Co najmniej IP22</w:t>
            </w:r>
          </w:p>
        </w:tc>
      </w:tr>
      <w:tr w:rsidR="005E5201" w:rsidRPr="006C142E" w14:paraId="097478EB" w14:textId="5C22521C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2DF94C" w14:textId="7BE601E8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>
              <w:rPr>
                <w:rFonts w:ascii="Arial" w:hAnsi="Arial" w:cs="Arial"/>
                <w:bCs/>
                <w:bdr w:val="none" w:sz="0" w:space="0" w:color="auto" w:frame="1"/>
              </w:rPr>
              <w:t>0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C1AC74" w14:textId="30118D53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Możliwość kontroli temperatury baterii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01C1CC" w14:textId="757F43FD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</w:rPr>
              <w:t>Tak</w:t>
            </w:r>
          </w:p>
        </w:tc>
      </w:tr>
      <w:tr w:rsidR="005E5201" w:rsidRPr="006C142E" w14:paraId="1E2FBB36" w14:textId="56A4FEAE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E5592C" w14:textId="69133623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11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9ABD76" w14:textId="796017E6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Możliwość współpracy z agregatem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630E7E" w14:textId="7681C3EB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5E5201" w:rsidRPr="006C142E" w14:paraId="4877F106" w14:textId="77777777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616B39" w14:textId="2110D1C1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12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5B4831" w14:textId="5566F1FC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 xml:space="preserve">Kompatybilność 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ED5B84" w14:textId="1D4BA851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</w:rPr>
              <w:t xml:space="preserve">Z wyposażeniem </w:t>
            </w:r>
            <w:r w:rsidRPr="006C142E">
              <w:rPr>
                <w:rFonts w:ascii="Arial" w:hAnsi="Arial" w:cs="Arial"/>
                <w:bdr w:val="none" w:sz="0" w:space="0" w:color="auto" w:frame="1"/>
              </w:rPr>
              <w:t>opisanym w karcie PP/F/19 oraz w karcie PP/F/20.</w:t>
            </w:r>
          </w:p>
        </w:tc>
      </w:tr>
      <w:tr w:rsidR="005E5201" w:rsidRPr="006C142E" w14:paraId="0F421DD5" w14:textId="77777777" w:rsidTr="00FC688C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2A4DEA" w14:textId="7A84DEAC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13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FBB9BD" w14:textId="31D2D301" w:rsidR="005E5201" w:rsidRPr="006C142E" w:rsidRDefault="005E5201" w:rsidP="005E5201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Regulator ładowania</w:t>
            </w:r>
            <w:r w:rsidRPr="006C142E">
              <w:rPr>
                <w:rFonts w:ascii="Arial" w:hAnsi="Arial" w:cs="Arial"/>
                <w:bdr w:val="none" w:sz="0" w:space="0" w:color="auto" w:frame="1"/>
              </w:rPr>
              <w:t xml:space="preserve"> PV wysokiego napięcia DC</w:t>
            </w:r>
            <w:r>
              <w:rPr>
                <w:rFonts w:ascii="Arial" w:hAnsi="Arial" w:cs="Arial"/>
                <w:bdr w:val="none" w:sz="0" w:space="0" w:color="auto" w:frame="1"/>
              </w:rPr>
              <w:t>.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115630" w14:textId="73C60213" w:rsidR="005E5201" w:rsidRPr="006C142E" w:rsidRDefault="005E5201" w:rsidP="005E5201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</w:rPr>
              <w:t>Tak, jeśli falownik nie jest</w:t>
            </w:r>
            <w:r>
              <w:rPr>
                <w:rFonts w:ascii="Arial" w:hAnsi="Arial" w:cs="Arial"/>
              </w:rPr>
              <w:t xml:space="preserve"> wyposażony w </w:t>
            </w:r>
            <w:r w:rsidRPr="006C142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wbudowany regulator ładowania </w:t>
            </w:r>
            <w:r w:rsidRPr="006C142E">
              <w:rPr>
                <w:rFonts w:ascii="Arial" w:hAnsi="Arial" w:cs="Arial"/>
              </w:rPr>
              <w:t>PV</w:t>
            </w:r>
            <w:r>
              <w:rPr>
                <w:rFonts w:ascii="Arial" w:hAnsi="Arial" w:cs="Arial"/>
              </w:rPr>
              <w:t>, to on</w:t>
            </w:r>
            <w:r w:rsidRPr="006C142E">
              <w:rPr>
                <w:rFonts w:ascii="Arial" w:hAnsi="Arial" w:cs="Arial"/>
              </w:rPr>
              <w:t xml:space="preserve"> powinien być on dostarczony jako odrębne urządzeni</w:t>
            </w:r>
            <w:r>
              <w:rPr>
                <w:rFonts w:ascii="Arial" w:hAnsi="Arial" w:cs="Arial"/>
              </w:rPr>
              <w:t xml:space="preserve">e, kompatybilne z falownikiem. </w:t>
            </w:r>
          </w:p>
        </w:tc>
      </w:tr>
      <w:bookmarkEnd w:id="7"/>
    </w:tbl>
    <w:p w14:paraId="40ED3527" w14:textId="77777777" w:rsidR="0085007A" w:rsidRPr="0016234C" w:rsidRDefault="0085007A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5DE59451" w14:textId="77777777" w:rsidR="00A05EFB" w:rsidRPr="0016234C" w:rsidRDefault="00A05EFB">
      <w:pPr>
        <w:spacing w:after="160" w:line="259" w:lineRule="auto"/>
        <w:rPr>
          <w:rStyle w:val="Nagwek2Znak"/>
          <w:rFonts w:eastAsia="Arial Unicode MS" w:cs="Arial"/>
          <w:szCs w:val="24"/>
        </w:rPr>
      </w:pPr>
      <w:r w:rsidRPr="0016234C">
        <w:rPr>
          <w:rStyle w:val="Nagwek2Znak"/>
          <w:rFonts w:eastAsia="Arial Unicode MS" w:cs="Arial"/>
          <w:b w:val="0"/>
          <w:szCs w:val="24"/>
        </w:rPr>
        <w:br w:type="page"/>
      </w:r>
    </w:p>
    <w:p w14:paraId="4E2DC02D" w14:textId="59356210" w:rsidR="0085007A" w:rsidRPr="0016234C" w:rsidRDefault="0085007A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="000D473E" w:rsidRPr="0016234C">
        <w:rPr>
          <w:rStyle w:val="Nagwek2Znak"/>
          <w:rFonts w:cs="Arial"/>
          <w:b/>
          <w:szCs w:val="24"/>
        </w:rPr>
        <w:t>1</w:t>
      </w:r>
      <w:r w:rsidR="0016234C" w:rsidRPr="0016234C">
        <w:rPr>
          <w:rStyle w:val="Nagwek2Znak"/>
          <w:rFonts w:cs="Arial"/>
          <w:b/>
          <w:szCs w:val="24"/>
        </w:rPr>
        <w:t>6</w:t>
      </w:r>
      <w:r w:rsidRPr="0016234C">
        <w:rPr>
          <w:rFonts w:cs="Arial"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85007A" w:rsidRPr="0016234C" w14:paraId="2571417B" w14:textId="77777777" w:rsidTr="00293714">
        <w:trPr>
          <w:trHeight w:val="315"/>
        </w:trPr>
        <w:tc>
          <w:tcPr>
            <w:tcW w:w="195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326C1E" w14:textId="77777777" w:rsidR="0085007A" w:rsidRPr="0016234C" w:rsidRDefault="0085007A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6A98B5" w14:textId="6EA7F65F" w:rsidR="0085007A" w:rsidRPr="0016234C" w:rsidRDefault="008B1E4F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8" w:name="_Hlk223001868"/>
            <w:r w:rsidRPr="0016234C">
              <w:rPr>
                <w:rFonts w:ascii="Arial" w:hAnsi="Arial" w:cs="Arial"/>
              </w:rPr>
              <w:t>Konstrukcja wsporcza</w:t>
            </w:r>
            <w:r w:rsidR="00A05EFB" w:rsidRPr="0016234C">
              <w:rPr>
                <w:rFonts w:ascii="Arial" w:hAnsi="Arial" w:cs="Arial"/>
              </w:rPr>
              <w:t xml:space="preserve"> wschód-zachód</w:t>
            </w:r>
            <w:bookmarkEnd w:id="8"/>
          </w:p>
        </w:tc>
      </w:tr>
    </w:tbl>
    <w:p w14:paraId="04E9CA7A" w14:textId="77777777" w:rsidR="0085007A" w:rsidRPr="0016234C" w:rsidRDefault="0085007A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6C142E" w:rsidRPr="0016234C" w14:paraId="6991E6E3" w14:textId="44355DE5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809660A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9" w:name="_Hlk223001875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B9C5E8E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8E44E04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16234C" w14:paraId="0FFBC117" w14:textId="50AED943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5380FD" w14:textId="7CA423B1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881A51" w14:textId="54F8FAF3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Kąt nachylenia paneli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6655F1" w14:textId="34F05F3B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Od 10° do 20°</w:t>
            </w:r>
          </w:p>
        </w:tc>
      </w:tr>
      <w:tr w:rsidR="006C142E" w:rsidRPr="0016234C" w14:paraId="3AA79F48" w14:textId="2DD6D59A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DB59DB" w14:textId="3FFA35F0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130DE3" w14:textId="4B965217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Układ paneli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088373" w14:textId="180FF36D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Horyzontalny</w:t>
            </w:r>
          </w:p>
        </w:tc>
      </w:tr>
      <w:tr w:rsidR="006C142E" w:rsidRPr="0016234C" w14:paraId="00F14135" w14:textId="4D4F097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1BA82F" w14:textId="7CF3FCBE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0FDC0E" w14:textId="425F2E8C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Powierzchnia montażu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79DBC6" w14:textId="4BC4846D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Dach płaski</w:t>
            </w:r>
          </w:p>
        </w:tc>
      </w:tr>
      <w:tr w:rsidR="006C142E" w:rsidRPr="0016234C" w14:paraId="121A9095" w14:textId="5D3786F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2B4E38" w14:textId="37340CF2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64A365" w14:textId="08B05736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Materiał konstrukcji</w:t>
            </w:r>
            <w:r w:rsidRPr="006C142E">
              <w:rPr>
                <w:rFonts w:ascii="Arial" w:hAnsi="Arial" w:cs="Arial"/>
                <w:bdr w:val="none" w:sz="0" w:space="0" w:color="auto" w:frame="1"/>
              </w:rPr>
              <w:tab/>
              <w:t xml:space="preserve">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DD267E" w14:textId="0FFFCB6B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Stal; Aluminium</w:t>
            </w:r>
          </w:p>
        </w:tc>
      </w:tr>
      <w:tr w:rsidR="006C142E" w:rsidRPr="0016234C" w14:paraId="59970644" w14:textId="24761320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5855BA" w14:textId="62E16692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DD7C4B" w14:textId="3550E947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Ingerencja w poszycie dachu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F5F3CE" w14:textId="5F8529FC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 xml:space="preserve">Brak </w:t>
            </w:r>
          </w:p>
        </w:tc>
      </w:tr>
      <w:tr w:rsidR="006C142E" w:rsidRPr="0016234C" w14:paraId="6FCD1ABA" w14:textId="086B46C9" w:rsidTr="005C3C09">
        <w:trPr>
          <w:trHeight w:val="762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DBD585" w14:textId="7C28D3E4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F9B40D5" w14:textId="700E71EE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Metoda montażu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130C56" w14:textId="36FA5744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Zgrzewana lub z użyciem szyn aluminiowych</w:t>
            </w:r>
          </w:p>
        </w:tc>
      </w:tr>
      <w:tr w:rsidR="006C142E" w:rsidRPr="0016234C" w14:paraId="7D7F9B87" w14:textId="72138BFA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E9DCA5" w14:textId="19AA290E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C27DFC" w14:textId="0A9CDB69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Stosowanie balastu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67F06F" w14:textId="44E483DA" w:rsidR="006C142E" w:rsidRPr="006C142E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Nie</w:t>
            </w:r>
          </w:p>
        </w:tc>
      </w:tr>
      <w:bookmarkEnd w:id="9"/>
    </w:tbl>
    <w:p w14:paraId="17AB95C0" w14:textId="2BDF7018" w:rsidR="00A05EFB" w:rsidRPr="0016234C" w:rsidRDefault="00A05EFB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35DC05DC" w14:textId="77777777" w:rsidR="00A05EFB" w:rsidRPr="0016234C" w:rsidRDefault="00A05EFB">
      <w:pPr>
        <w:spacing w:after="160" w:line="259" w:lineRule="auto"/>
        <w:rPr>
          <w:rFonts w:ascii="Arial" w:hAnsi="Arial" w:cs="Arial"/>
          <w:b/>
          <w:bCs/>
        </w:rPr>
      </w:pPr>
      <w:r w:rsidRPr="0016234C">
        <w:rPr>
          <w:rFonts w:ascii="Arial" w:hAnsi="Arial" w:cs="Arial"/>
          <w:b/>
          <w:bCs/>
        </w:rPr>
        <w:br w:type="page"/>
      </w:r>
    </w:p>
    <w:p w14:paraId="42647FD4" w14:textId="49DF98B4" w:rsidR="00A05EFB" w:rsidRPr="0016234C" w:rsidRDefault="00A05EFB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="000D473E" w:rsidRPr="0016234C">
        <w:rPr>
          <w:rStyle w:val="Nagwek2Znak"/>
          <w:rFonts w:cs="Arial"/>
          <w:b/>
          <w:szCs w:val="24"/>
        </w:rPr>
        <w:t>1</w:t>
      </w:r>
      <w:r w:rsidR="0016234C" w:rsidRPr="0016234C">
        <w:rPr>
          <w:rStyle w:val="Nagwek2Znak"/>
          <w:rFonts w:cs="Arial"/>
          <w:b/>
          <w:szCs w:val="24"/>
        </w:rPr>
        <w:t>7</w:t>
      </w:r>
      <w:r w:rsidRPr="0016234C">
        <w:rPr>
          <w:rFonts w:cs="Arial"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A05EFB" w:rsidRPr="0016234C" w14:paraId="38A3B32E" w14:textId="77777777" w:rsidTr="006C142E">
        <w:trPr>
          <w:trHeight w:val="315"/>
        </w:trPr>
        <w:tc>
          <w:tcPr>
            <w:tcW w:w="195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88B964" w14:textId="77777777" w:rsidR="00A05EFB" w:rsidRPr="0016234C" w:rsidRDefault="00A05EFB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3CEED9" w14:textId="6609A1DB" w:rsidR="00A05EFB" w:rsidRPr="0016234C" w:rsidRDefault="00A05EFB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10" w:name="_Hlk223001949"/>
            <w:r w:rsidRPr="0016234C">
              <w:rPr>
                <w:rFonts w:ascii="Arial" w:hAnsi="Arial" w:cs="Arial"/>
              </w:rPr>
              <w:t>Konstrukcja wsporcza południe</w:t>
            </w:r>
            <w:bookmarkEnd w:id="10"/>
          </w:p>
        </w:tc>
      </w:tr>
    </w:tbl>
    <w:p w14:paraId="7B1DB5F6" w14:textId="77777777" w:rsidR="00A05EFB" w:rsidRPr="0016234C" w:rsidRDefault="00A05EFB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6C142E" w:rsidRPr="0016234C" w14:paraId="481C28D7" w14:textId="158FDCCE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DDA9ECB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11" w:name="_Hlk223001965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70AB87A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153D4EC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16234C" w14:paraId="6629A467" w14:textId="37FE7FFD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57A867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E471A0" w14:textId="77777777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Kąt nachylenia paneli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E7EADC" w14:textId="698084FA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Od 10° do 20°</w:t>
            </w:r>
          </w:p>
        </w:tc>
      </w:tr>
      <w:tr w:rsidR="006C142E" w:rsidRPr="0016234C" w14:paraId="2179F4B2" w14:textId="1D4CF186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95033E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AA5D14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Układ paneli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C1B644" w14:textId="7777777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Horyzontalny</w:t>
            </w:r>
          </w:p>
        </w:tc>
      </w:tr>
      <w:tr w:rsidR="006C142E" w:rsidRPr="0016234C" w14:paraId="0F7929D6" w14:textId="7590E834" w:rsidTr="006C142E">
        <w:trPr>
          <w:trHeight w:val="651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AD07A9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0BC4AC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Powierzchnia montażu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84D1FF" w14:textId="7777777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Dach płaski</w:t>
            </w:r>
          </w:p>
        </w:tc>
      </w:tr>
      <w:tr w:rsidR="006C142E" w:rsidRPr="0016234C" w14:paraId="2395AFF3" w14:textId="696F75CE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46B682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D462CE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Materiał konstrukcji</w:t>
            </w:r>
            <w:r w:rsidRPr="0016234C">
              <w:rPr>
                <w:rFonts w:ascii="Arial" w:hAnsi="Arial" w:cs="Arial"/>
                <w:bdr w:val="none" w:sz="0" w:space="0" w:color="auto" w:frame="1"/>
              </w:rPr>
              <w:tab/>
              <w:t xml:space="preserve">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DF60E9" w14:textId="7777777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Stal; Aluminium;</w:t>
            </w:r>
          </w:p>
        </w:tc>
      </w:tr>
      <w:tr w:rsidR="006C142E" w:rsidRPr="0016234C" w14:paraId="464E3363" w14:textId="5963D828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8BC6EF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5B8781" w14:textId="1EBA721A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Ingerencja w poszycie dachu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6A410B" w14:textId="71ABF13B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Brak </w:t>
            </w:r>
          </w:p>
        </w:tc>
      </w:tr>
      <w:tr w:rsidR="006C142E" w:rsidRPr="0016234C" w14:paraId="54912D7A" w14:textId="4ECE30E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16487D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E7AFFD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Metoda montażu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5748CF" w14:textId="7777777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Zgrzewana lub z użyciem szyn aluminiowych</w:t>
            </w:r>
          </w:p>
        </w:tc>
      </w:tr>
      <w:tr w:rsidR="006C142E" w:rsidRPr="0016234C" w14:paraId="75D31FFF" w14:textId="02559A36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82E445" w14:textId="48B5F236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7BE776" w14:textId="008CA91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Stosowanie balastu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6B5CC8" w14:textId="29AA5C7A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Nie</w:t>
            </w:r>
          </w:p>
        </w:tc>
      </w:tr>
      <w:bookmarkEnd w:id="11"/>
    </w:tbl>
    <w:p w14:paraId="3F7F7472" w14:textId="77777777" w:rsidR="00A05EFB" w:rsidRPr="0016234C" w:rsidRDefault="00A05EFB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5CF8D9CA" w14:textId="49FDDED6" w:rsidR="009E0486" w:rsidRPr="0016234C" w:rsidRDefault="009E0486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59A56ADE" w14:textId="58E52D70" w:rsidR="00732FDA" w:rsidRPr="0016234C" w:rsidRDefault="00732FDA">
      <w:pPr>
        <w:spacing w:after="160" w:line="259" w:lineRule="auto"/>
        <w:rPr>
          <w:rFonts w:ascii="Arial" w:hAnsi="Arial" w:cs="Arial"/>
          <w:b/>
          <w:bCs/>
        </w:rPr>
      </w:pPr>
      <w:r w:rsidRPr="0016234C">
        <w:rPr>
          <w:rFonts w:ascii="Arial" w:hAnsi="Arial" w:cs="Arial"/>
          <w:b/>
          <w:bCs/>
        </w:rPr>
        <w:br w:type="page"/>
      </w:r>
    </w:p>
    <w:p w14:paraId="6DABFA55" w14:textId="21F21592" w:rsidR="004C3D6E" w:rsidRPr="0016234C" w:rsidRDefault="004C3D6E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="000D473E" w:rsidRPr="0016234C">
        <w:rPr>
          <w:rStyle w:val="Nagwek2Znak"/>
          <w:rFonts w:cs="Arial"/>
          <w:b/>
          <w:szCs w:val="24"/>
        </w:rPr>
        <w:t>1</w:t>
      </w:r>
      <w:r w:rsidR="0016234C" w:rsidRPr="0016234C">
        <w:rPr>
          <w:rStyle w:val="Nagwek2Znak"/>
          <w:rFonts w:cs="Arial"/>
          <w:b/>
          <w:szCs w:val="24"/>
        </w:rPr>
        <w:t>8</w:t>
      </w:r>
      <w:r w:rsidRPr="0016234C">
        <w:rPr>
          <w:rFonts w:cs="Arial"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4C3D6E" w:rsidRPr="0016234C" w14:paraId="4E7B73DE" w14:textId="77777777" w:rsidTr="006C142E">
        <w:trPr>
          <w:trHeight w:val="315"/>
        </w:trPr>
        <w:tc>
          <w:tcPr>
            <w:tcW w:w="195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AF8A95" w14:textId="77777777" w:rsidR="004C3D6E" w:rsidRPr="0016234C" w:rsidRDefault="004C3D6E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647222" w14:textId="710AE239" w:rsidR="004C3D6E" w:rsidRPr="0016234C" w:rsidRDefault="004C3D6E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12" w:name="_Hlk223002007"/>
            <w:r w:rsidRPr="0016234C">
              <w:rPr>
                <w:rFonts w:ascii="Arial" w:hAnsi="Arial" w:cs="Arial"/>
              </w:rPr>
              <w:t>Moduły fotowoltaiczne</w:t>
            </w:r>
            <w:bookmarkEnd w:id="12"/>
          </w:p>
        </w:tc>
      </w:tr>
    </w:tbl>
    <w:p w14:paraId="7118EC9A" w14:textId="77777777" w:rsidR="004C3D6E" w:rsidRPr="0016234C" w:rsidRDefault="004C3D6E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9072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4"/>
        <w:gridCol w:w="2870"/>
        <w:gridCol w:w="5528"/>
      </w:tblGrid>
      <w:tr w:rsidR="006C142E" w:rsidRPr="0016234C" w14:paraId="04134AB3" w14:textId="0B7F2A3A" w:rsidTr="006C142E">
        <w:trPr>
          <w:trHeight w:val="88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439D1CB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13" w:name="_Hlk223002020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93250B5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A4F022D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16234C" w14:paraId="015A76EF" w14:textId="5C2EEAD3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255A0A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FC277E" w14:textId="7947046F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Moc znamionowa STC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840256" w14:textId="7DC71389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Od 510 W do 580 W</w:t>
            </w:r>
          </w:p>
        </w:tc>
      </w:tr>
      <w:tr w:rsidR="006C142E" w:rsidRPr="0016234C" w14:paraId="7AB05943" w14:textId="30B162CA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917290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E4B996" w14:textId="3319650E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Technologia ogniw fotowoltaicznych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B0621A" w14:textId="376A1F76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Wyłącznie ogniwa dwustronne</w:t>
            </w:r>
          </w:p>
        </w:tc>
      </w:tr>
      <w:tr w:rsidR="006C142E" w:rsidRPr="0016234C" w14:paraId="314ADA65" w14:textId="2A5F0667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5D5F3E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1BA9C3" w14:textId="78B1D1D9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Typ konstrukcji modułu PV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4C6851" w14:textId="1899F7D1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Konstrukcja ramowa</w:t>
            </w:r>
          </w:p>
        </w:tc>
      </w:tr>
      <w:tr w:rsidR="006C142E" w:rsidRPr="0016234C" w14:paraId="6EB74578" w14:textId="0D6AEE95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A92EFB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7C284E" w14:textId="3FB56850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Rodzaj połączeń elektrycznych na poziomie ogniw PV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22F901" w14:textId="66C07864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proofErr w:type="spellStart"/>
            <w:r w:rsidRPr="0016234C">
              <w:rPr>
                <w:rFonts w:ascii="Arial" w:hAnsi="Arial" w:cs="Arial"/>
                <w:bdr w:val="none" w:sz="0" w:space="0" w:color="auto" w:frame="1"/>
              </w:rPr>
              <w:t>Mikrowłókna</w:t>
            </w:r>
            <w:proofErr w:type="spellEnd"/>
          </w:p>
        </w:tc>
      </w:tr>
      <w:tr w:rsidR="006C142E" w:rsidRPr="0016234C" w14:paraId="0D29915F" w14:textId="1AAB2298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A9513A" w14:textId="069A6274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9E05EC" w14:textId="37BA097C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Przekrój zastosowanych kabli solarnych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B55FF22" w14:textId="5B34BEFF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Co najmniej 4 mm</w:t>
            </w:r>
            <w:r w:rsidRPr="0016234C">
              <w:rPr>
                <w:rFonts w:ascii="Arial" w:hAnsi="Arial" w:cs="Arial"/>
                <w:bdr w:val="none" w:sz="0" w:space="0" w:color="auto" w:frame="1"/>
                <w:vertAlign w:val="superscript"/>
              </w:rPr>
              <w:t>2</w:t>
            </w:r>
          </w:p>
        </w:tc>
      </w:tr>
      <w:tr w:rsidR="006C142E" w:rsidRPr="0016234C" w14:paraId="1EE2EAE3" w14:textId="612B8782" w:rsidTr="006C142E">
        <w:trPr>
          <w:trHeight w:val="41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BAB112" w14:textId="3611376E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27C4ED" w14:textId="68082C5B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Sprawność modułu PV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BA7338" w14:textId="5DD88631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Co najmniej 18%</w:t>
            </w:r>
          </w:p>
        </w:tc>
      </w:tr>
      <w:bookmarkEnd w:id="13"/>
    </w:tbl>
    <w:p w14:paraId="0259BB25" w14:textId="060B356E" w:rsidR="00230FEA" w:rsidRPr="0016234C" w:rsidRDefault="00230FEA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770D76BA" w14:textId="77777777" w:rsidR="00230FEA" w:rsidRPr="0016234C" w:rsidRDefault="00230FEA">
      <w:pPr>
        <w:spacing w:after="160" w:line="259" w:lineRule="auto"/>
        <w:rPr>
          <w:rFonts w:ascii="Arial" w:hAnsi="Arial" w:cs="Arial"/>
          <w:b/>
          <w:bCs/>
        </w:rPr>
      </w:pPr>
      <w:r w:rsidRPr="0016234C">
        <w:rPr>
          <w:rFonts w:ascii="Arial" w:hAnsi="Arial" w:cs="Arial"/>
          <w:b/>
          <w:bCs/>
        </w:rPr>
        <w:br w:type="page"/>
      </w:r>
    </w:p>
    <w:p w14:paraId="52DE91DE" w14:textId="586CA652" w:rsidR="00B7474A" w:rsidRPr="005608B1" w:rsidRDefault="00B7474A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FC688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FC688C">
        <w:rPr>
          <w:rStyle w:val="Nagwek2Znak"/>
          <w:rFonts w:cs="Arial"/>
          <w:b/>
          <w:szCs w:val="24"/>
        </w:rPr>
        <w:t>F/</w:t>
      </w:r>
      <w:r w:rsidR="0016234C" w:rsidRPr="0016234C">
        <w:rPr>
          <w:rStyle w:val="Nagwek2Znak"/>
          <w:rFonts w:cs="Arial"/>
          <w:b/>
          <w:szCs w:val="24"/>
        </w:rPr>
        <w:t>19</w:t>
      </w:r>
      <w:r w:rsidRPr="005608B1">
        <w:rPr>
          <w:rFonts w:cs="Arial"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257"/>
        <w:gridCol w:w="5805"/>
      </w:tblGrid>
      <w:tr w:rsidR="00B7474A" w:rsidRPr="0016234C" w14:paraId="430A8865" w14:textId="77777777" w:rsidTr="006C142E">
        <w:trPr>
          <w:trHeight w:val="315"/>
        </w:trPr>
        <w:tc>
          <w:tcPr>
            <w:tcW w:w="179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8ECD49" w14:textId="77777777" w:rsidR="00B7474A" w:rsidRPr="0016234C" w:rsidRDefault="00B7474A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20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6648FA" w14:textId="65836E0D" w:rsidR="00B7474A" w:rsidRPr="0016234C" w:rsidRDefault="00B7474A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14" w:name="_Hlk223002050"/>
            <w:r w:rsidRPr="0016234C">
              <w:rPr>
                <w:rFonts w:ascii="Arial" w:hAnsi="Arial" w:cs="Arial"/>
              </w:rPr>
              <w:t>Magazyn energii</w:t>
            </w:r>
            <w:bookmarkEnd w:id="14"/>
          </w:p>
        </w:tc>
      </w:tr>
    </w:tbl>
    <w:p w14:paraId="061F61E9" w14:textId="77777777" w:rsidR="00B7474A" w:rsidRPr="0016234C" w:rsidRDefault="00B7474A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587"/>
        <w:gridCol w:w="5811"/>
      </w:tblGrid>
      <w:tr w:rsidR="006C142E" w:rsidRPr="0016234C" w14:paraId="6E70678E" w14:textId="5DD61515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7CFBEB9A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15" w:name="_Hlk223002057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678A697B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43FD7B4F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16234C" w14:paraId="5A4342BC" w14:textId="35B62963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4194F7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FCB49B" w14:textId="3B775AEB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 xml:space="preserve">Pojemność nominalna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0A94EDC" w14:textId="2F547CA2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 xml:space="preserve">Co najmniej 5 kWh </w:t>
            </w:r>
          </w:p>
        </w:tc>
      </w:tr>
      <w:tr w:rsidR="006C142E" w:rsidRPr="0016234C" w14:paraId="0E417548" w14:textId="464B7B4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130EDA" w14:textId="573E121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2D91E5" w14:textId="053CCFB6" w:rsidR="006C142E" w:rsidRPr="00FC688C" w:rsidRDefault="006C142E" w:rsidP="00F17156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FC688C">
              <w:rPr>
                <w:rFonts w:ascii="Arial" w:hAnsi="Arial" w:cs="Arial"/>
                <w:bdr w:val="none" w:sz="0" w:space="0" w:color="auto"/>
              </w:rPr>
              <w:t xml:space="preserve">Napięcie nominalne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EC76F3" w14:textId="0040BC8D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 xml:space="preserve">Minimum 50 V </w:t>
            </w:r>
          </w:p>
          <w:p w14:paraId="729056A7" w14:textId="1E0E79AA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 xml:space="preserve">lub </w:t>
            </w:r>
          </w:p>
          <w:p w14:paraId="2542C9B9" w14:textId="09D4BB23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 xml:space="preserve">minimum 400 V </w:t>
            </w:r>
          </w:p>
        </w:tc>
      </w:tr>
      <w:tr w:rsidR="006C142E" w:rsidRPr="0016234C" w14:paraId="4C07F7AB" w14:textId="3447A2F2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3D120B" w14:textId="7755A4AB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E9DD07" w14:textId="600B6B6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Zakres napięcia pracy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2EE6B2" w14:textId="7777777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 xml:space="preserve">W zakresie min. 47,5 -57,6 V </w:t>
            </w:r>
          </w:p>
          <w:p w14:paraId="6E5064FF" w14:textId="7CB48000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 xml:space="preserve">lub </w:t>
            </w:r>
          </w:p>
          <w:p w14:paraId="43D135C1" w14:textId="0654297F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 xml:space="preserve">w zakresie min. 320 a 400 V </w:t>
            </w:r>
          </w:p>
        </w:tc>
      </w:tr>
      <w:tr w:rsidR="006C142E" w:rsidRPr="0016234C" w14:paraId="76AF9236" w14:textId="0F44E589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351C09" w14:textId="1B304CAE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8135C0" w14:textId="78DAA24B" w:rsidR="006C142E" w:rsidRPr="006C142E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Ciągły prąd ładowania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519C84" w14:textId="77777777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</w:rPr>
              <w:t xml:space="preserve">50 A </w:t>
            </w:r>
          </w:p>
          <w:p w14:paraId="402D908B" w14:textId="0546096F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</w:rPr>
            </w:pPr>
            <w:r w:rsidRPr="006C142E">
              <w:rPr>
                <w:rFonts w:ascii="Arial" w:hAnsi="Arial" w:cs="Arial"/>
              </w:rPr>
              <w:t xml:space="preserve">lub </w:t>
            </w:r>
          </w:p>
          <w:p w14:paraId="0DF7CE3C" w14:textId="2D95962E" w:rsidR="006C142E" w:rsidRPr="006C142E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6C142E">
              <w:rPr>
                <w:rFonts w:ascii="Arial" w:hAnsi="Arial" w:cs="Arial"/>
                <w:bdr w:val="none" w:sz="0" w:space="0" w:color="auto" w:frame="1"/>
              </w:rPr>
              <w:t>25 A</w:t>
            </w:r>
          </w:p>
        </w:tc>
      </w:tr>
      <w:tr w:rsidR="006C142E" w:rsidRPr="0016234C" w14:paraId="65C39870" w14:textId="373357E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7FA8D5" w14:textId="20F8109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7CD3A9" w14:textId="18921394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 xml:space="preserve">Komunikacja </w:t>
            </w:r>
            <w:r w:rsidRPr="0016234C">
              <w:rPr>
                <w:rFonts w:ascii="Arial" w:hAnsi="Arial" w:cs="Arial"/>
                <w:bdr w:val="none" w:sz="0" w:space="0" w:color="auto" w:frame="1"/>
              </w:rPr>
              <w:t>i kompatybilność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D0E3E5" w14:textId="3705C65E" w:rsidR="006C142E" w:rsidRPr="00FC688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z falownikiem opisanym w karcie nr PP/F/15</w:t>
            </w:r>
          </w:p>
        </w:tc>
      </w:tr>
      <w:tr w:rsidR="006C142E" w:rsidRPr="0016234C" w14:paraId="1FD12000" w14:textId="472AF350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BBEF22" w14:textId="2DB64EA3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D1BB27" w14:textId="4516694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Typ ogniw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058BCD" w14:textId="7397E76D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LFP</w:t>
            </w:r>
          </w:p>
        </w:tc>
      </w:tr>
      <w:tr w:rsidR="006C142E" w:rsidRPr="0016234C" w14:paraId="563A5712" w14:textId="5B6D5EFE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66C3FC" w14:textId="3A62B9EB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7970A3" w14:textId="6141805F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Konstrukcja modułowa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E3121A" w14:textId="321A013F" w:rsidR="006C142E" w:rsidRPr="00FC688C" w:rsidRDefault="006C142E">
            <w:pPr>
              <w:pStyle w:val="Bezodstpw"/>
              <w:rPr>
                <w:rFonts w:ascii="Arial" w:hAnsi="Arial" w:cs="Arial"/>
                <w:sz w:val="24"/>
                <w:szCs w:val="24"/>
              </w:rPr>
            </w:pPr>
            <w:r w:rsidRPr="00FC688C">
              <w:rPr>
                <w:rFonts w:ascii="Arial" w:hAnsi="Arial" w:cs="Arial"/>
                <w:sz w:val="24"/>
                <w:szCs w:val="24"/>
              </w:rPr>
              <w:t>Tak</w:t>
            </w:r>
          </w:p>
        </w:tc>
      </w:tr>
      <w:tr w:rsidR="006C142E" w:rsidRPr="0016234C" w14:paraId="6279F03F" w14:textId="3465DC26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3E7250" w14:textId="034C699E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8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DB424CD" w14:textId="52EB55BE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 xml:space="preserve">System zarządzania energią BMS 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F4C016" w14:textId="459C227B" w:rsidR="006C142E" w:rsidRPr="00FC688C" w:rsidRDefault="006C142E">
            <w:pPr>
              <w:pStyle w:val="Bezodstpw"/>
              <w:rPr>
                <w:rFonts w:ascii="Arial" w:hAnsi="Arial" w:cs="Arial"/>
                <w:sz w:val="24"/>
                <w:szCs w:val="24"/>
              </w:rPr>
            </w:pPr>
            <w:r w:rsidRPr="00FC688C">
              <w:rPr>
                <w:rFonts w:ascii="Arial" w:hAnsi="Arial" w:cs="Arial"/>
                <w:sz w:val="24"/>
                <w:szCs w:val="24"/>
              </w:rPr>
              <w:t>Tak, może być dostarczony jako osobne urządzenie</w:t>
            </w:r>
          </w:p>
        </w:tc>
      </w:tr>
      <w:bookmarkEnd w:id="15"/>
    </w:tbl>
    <w:p w14:paraId="34C56276" w14:textId="57F255EA" w:rsidR="006C142E" w:rsidRDefault="006C142E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06D6CC60" w14:textId="77777777" w:rsidR="006C142E" w:rsidRDefault="006C142E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71FDFE4" w14:textId="281D9279" w:rsidR="008E7907" w:rsidRPr="0016234C" w:rsidRDefault="008E7907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Pr="0016234C">
        <w:rPr>
          <w:rStyle w:val="Nagwek2Znak"/>
          <w:rFonts w:cs="Arial"/>
          <w:b/>
          <w:szCs w:val="24"/>
        </w:rPr>
        <w:t>2</w:t>
      </w:r>
      <w:r w:rsidR="0016234C" w:rsidRPr="0016234C">
        <w:rPr>
          <w:rStyle w:val="Nagwek2Znak"/>
          <w:rFonts w:cs="Arial"/>
          <w:b/>
          <w:szCs w:val="24"/>
        </w:rPr>
        <w:t>0</w:t>
      </w:r>
      <w:r w:rsidRPr="0016234C">
        <w:rPr>
          <w:rFonts w:cs="Arial"/>
          <w:szCs w:val="24"/>
        </w:rPr>
        <w:br/>
      </w:r>
    </w:p>
    <w:tbl>
      <w:tblPr>
        <w:tblStyle w:val="TableNormal"/>
        <w:tblW w:w="4849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403"/>
        <w:gridCol w:w="5385"/>
      </w:tblGrid>
      <w:tr w:rsidR="008E7907" w:rsidRPr="0016234C" w14:paraId="01E80DB2" w14:textId="77777777" w:rsidTr="006C142E">
        <w:trPr>
          <w:trHeight w:val="315"/>
        </w:trPr>
        <w:tc>
          <w:tcPr>
            <w:tcW w:w="1936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DCF994" w14:textId="77777777" w:rsidR="008E7907" w:rsidRPr="0016234C" w:rsidRDefault="008E7907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64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5F951C" w14:textId="704358AE" w:rsidR="008E7907" w:rsidRPr="0016234C" w:rsidRDefault="009B177F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16" w:name="_Hlk223002195"/>
            <w:r w:rsidRPr="0016234C">
              <w:rPr>
                <w:rFonts w:ascii="Arial" w:hAnsi="Arial" w:cs="Arial"/>
              </w:rPr>
              <w:t>Agregat prądotwórczy</w:t>
            </w:r>
            <w:bookmarkEnd w:id="16"/>
          </w:p>
        </w:tc>
      </w:tr>
    </w:tbl>
    <w:p w14:paraId="3E6213D2" w14:textId="77777777" w:rsidR="008E7907" w:rsidRPr="0016234C" w:rsidRDefault="008E7907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818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387"/>
      </w:tblGrid>
      <w:tr w:rsidR="006C142E" w:rsidRPr="0016234C" w14:paraId="04DD9254" w14:textId="0A782EE1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539F34EF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17" w:name="_Hlk223002261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1DBE96E8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3B01334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16234C" w14:paraId="6095A7D6" w14:textId="2525B5A2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434B3A" w14:textId="77777777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A9B815" w14:textId="0D917D99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Moc maksymalna prądnicy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07A019" w14:textId="630E5889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4500 W</w:t>
            </w:r>
          </w:p>
        </w:tc>
      </w:tr>
      <w:tr w:rsidR="006C142E" w:rsidRPr="0016234C" w14:paraId="04376B3E" w14:textId="05DC9DC5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4A4E4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46AB1A" w14:textId="4B0B8E9C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 xml:space="preserve">Rodzaj napięcia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1EC9FB" w14:textId="73BAD51A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230 V</w:t>
            </w:r>
          </w:p>
        </w:tc>
      </w:tr>
      <w:tr w:rsidR="006C142E" w:rsidRPr="0016234C" w14:paraId="75ECD8DC" w14:textId="5CAA9E45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637341" w14:textId="1A4866D6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4947E6" w14:textId="1BF8B746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Rodzaj paliwa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5820BD" w14:textId="05826780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Olej napędowy lub benzyna</w:t>
            </w:r>
          </w:p>
        </w:tc>
      </w:tr>
      <w:tr w:rsidR="006C142E" w:rsidRPr="0016234C" w14:paraId="22A24434" w14:textId="372DD0AB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8EF300" w14:textId="65A8CD29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0D4A33" w14:textId="6AB8EF7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Stopień ochrony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E46277" w14:textId="2B78884F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Co najmniej IP21</w:t>
            </w:r>
          </w:p>
        </w:tc>
      </w:tr>
      <w:tr w:rsidR="006C142E" w:rsidRPr="0016234C" w14:paraId="5EA18568" w14:textId="02B2BF2A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1F319E" w14:textId="17D3812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BF531D" w14:textId="10F0E3D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Automatyczne załączenie rezerwy, funkcja </w:t>
            </w:r>
            <w:r w:rsidRPr="00FC688C">
              <w:rPr>
                <w:rFonts w:ascii="Arial" w:hAnsi="Arial" w:cs="Arial"/>
                <w:bdr w:val="none" w:sz="0" w:space="0" w:color="auto" w:frame="1"/>
              </w:rPr>
              <w:t>autostart/stop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E45BC7" w14:textId="508F29AA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6C142E" w:rsidRPr="0016234C" w14:paraId="5EE95F22" w14:textId="7A50D416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38A76F" w14:textId="280F68A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77C29B6" w14:textId="521BDEC9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Pojemność zbiornika na paliwo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590388" w14:textId="4A550197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12 l</w:t>
            </w:r>
          </w:p>
        </w:tc>
      </w:tr>
      <w:tr w:rsidR="006C142E" w:rsidRPr="0016234C" w14:paraId="3724276F" w14:textId="77777777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39C9E7" w14:textId="722F79B4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0379D6" w14:textId="1840D50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Kompatybilność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E65D531" w14:textId="253FDAB6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Z falownikiem opisanym w karcie nr PP/F/15</w:t>
            </w:r>
          </w:p>
        </w:tc>
      </w:tr>
      <w:bookmarkEnd w:id="17"/>
    </w:tbl>
    <w:p w14:paraId="1E87405A" w14:textId="77859EE7" w:rsidR="006C142E" w:rsidRDefault="006C142E" w:rsidP="00F17156">
      <w:pPr>
        <w:spacing w:after="160" w:line="259" w:lineRule="auto"/>
        <w:rPr>
          <w:rFonts w:ascii="Arial" w:hAnsi="Arial" w:cs="Arial"/>
          <w:b/>
          <w:bCs/>
        </w:rPr>
      </w:pPr>
    </w:p>
    <w:p w14:paraId="5C2DF5E2" w14:textId="77777777" w:rsidR="006C142E" w:rsidRDefault="006C142E">
      <w:pPr>
        <w:spacing w:after="160" w:line="259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5218E544" w14:textId="1188F311" w:rsidR="00573495" w:rsidRPr="0016234C" w:rsidRDefault="00573495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Pr="0016234C">
        <w:rPr>
          <w:rStyle w:val="Nagwek2Znak"/>
          <w:rFonts w:cs="Arial"/>
          <w:b/>
          <w:szCs w:val="24"/>
        </w:rPr>
        <w:t>2</w:t>
      </w:r>
      <w:r w:rsidR="0016234C" w:rsidRPr="0016234C">
        <w:rPr>
          <w:rStyle w:val="Nagwek2Znak"/>
          <w:rFonts w:cs="Arial"/>
          <w:b/>
          <w:szCs w:val="24"/>
        </w:rPr>
        <w:t>1</w:t>
      </w:r>
      <w:r w:rsidRPr="0016234C">
        <w:rPr>
          <w:rFonts w:cs="Arial"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540"/>
        <w:gridCol w:w="5522"/>
      </w:tblGrid>
      <w:tr w:rsidR="00573495" w:rsidRPr="0016234C" w14:paraId="0A374466" w14:textId="77777777" w:rsidTr="006C142E">
        <w:trPr>
          <w:trHeight w:val="315"/>
        </w:trPr>
        <w:tc>
          <w:tcPr>
            <w:tcW w:w="1953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0204BBB" w14:textId="77777777" w:rsidR="00573495" w:rsidRPr="0016234C" w:rsidRDefault="00573495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047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05F93D" w14:textId="0F4173D6" w:rsidR="00573495" w:rsidRPr="0016234C" w:rsidRDefault="00603345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18" w:name="_Hlk223002314"/>
            <w:r w:rsidRPr="0016234C">
              <w:rPr>
                <w:rFonts w:ascii="Arial" w:hAnsi="Arial" w:cs="Arial"/>
              </w:rPr>
              <w:t xml:space="preserve">Czujniki </w:t>
            </w:r>
            <w:proofErr w:type="spellStart"/>
            <w:r w:rsidRPr="0016234C">
              <w:rPr>
                <w:rFonts w:ascii="Arial" w:hAnsi="Arial" w:cs="Arial"/>
              </w:rPr>
              <w:t>irradiancji</w:t>
            </w:r>
            <w:bookmarkEnd w:id="18"/>
            <w:proofErr w:type="spellEnd"/>
          </w:p>
        </w:tc>
      </w:tr>
    </w:tbl>
    <w:p w14:paraId="0547A91E" w14:textId="77777777" w:rsidR="00573495" w:rsidRPr="0016234C" w:rsidRDefault="00573495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2870"/>
        <w:gridCol w:w="5528"/>
      </w:tblGrid>
      <w:tr w:rsidR="006C142E" w:rsidRPr="0016234C" w14:paraId="4CAEDC33" w14:textId="6570A52A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92F8FE2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19" w:name="_Hlk223002321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20AF9C7B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C12EA30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FC688C" w14:paraId="28746BCA" w14:textId="336F2720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42632C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E3763C" w14:textId="68169E3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Typ sygnału wyjściowego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3BC153" w14:textId="302B7C58" w:rsidR="006C142E" w:rsidRPr="0016234C" w:rsidRDefault="006C142E" w:rsidP="00715BB3">
            <w:pPr>
              <w:pStyle w:val="Bezodstpw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sz w:val="24"/>
                <w:szCs w:val="24"/>
              </w:rPr>
              <w:t xml:space="preserve">Z wyjściem analogowym w </w:t>
            </w:r>
            <w:proofErr w:type="spellStart"/>
            <w:r w:rsidRPr="00FC688C">
              <w:rPr>
                <w:rFonts w:ascii="Arial" w:hAnsi="Arial" w:cs="Arial"/>
                <w:sz w:val="24"/>
                <w:szCs w:val="24"/>
              </w:rPr>
              <w:t>μV</w:t>
            </w:r>
            <w:proofErr w:type="spellEnd"/>
            <w:r w:rsidRPr="00FC688C">
              <w:rPr>
                <w:rFonts w:ascii="Arial" w:hAnsi="Arial" w:cs="Arial"/>
                <w:sz w:val="24"/>
                <w:szCs w:val="24"/>
              </w:rPr>
              <w:t>/W/m</w:t>
            </w:r>
            <w:r w:rsidRPr="00FC688C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</w:p>
        </w:tc>
      </w:tr>
      <w:tr w:rsidR="006C142E" w:rsidRPr="00FC688C" w14:paraId="570EBDE2" w14:textId="1813AE0E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57E7BF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62492D" w14:textId="47A56AC0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Zakres widmowy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9E256E" w14:textId="228C3358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</w:rPr>
              <w:t xml:space="preserve">Min. w zakresie </w:t>
            </w:r>
            <w:r w:rsidRPr="0016234C">
              <w:rPr>
                <w:rFonts w:ascii="Arial" w:hAnsi="Arial" w:cs="Arial"/>
              </w:rPr>
              <w:t xml:space="preserve">od 300 do 2800 </w:t>
            </w:r>
            <w:proofErr w:type="spellStart"/>
            <w:r w:rsidRPr="0016234C">
              <w:rPr>
                <w:rFonts w:ascii="Arial" w:hAnsi="Arial" w:cs="Arial"/>
              </w:rPr>
              <w:t>nm</w:t>
            </w:r>
            <w:proofErr w:type="spellEnd"/>
            <w:r w:rsidRPr="0016234C">
              <w:rPr>
                <w:rFonts w:ascii="Arial" w:hAnsi="Arial" w:cs="Arial"/>
              </w:rPr>
              <w:t xml:space="preserve"> </w:t>
            </w:r>
          </w:p>
        </w:tc>
      </w:tr>
      <w:tr w:rsidR="006C142E" w:rsidRPr="00FC688C" w14:paraId="08C2B9E5" w14:textId="63F331A1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976788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6BC3D8" w14:textId="1F2EF650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Zakres pomiaru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44FDA1" w14:textId="1F5F6294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od 0 do 2000 W/m</w:t>
            </w:r>
            <w:r w:rsidRPr="0016234C">
              <w:rPr>
                <w:rFonts w:ascii="Arial" w:hAnsi="Arial" w:cs="Arial"/>
                <w:vertAlign w:val="superscript"/>
              </w:rPr>
              <w:t>2</w:t>
            </w:r>
          </w:p>
        </w:tc>
      </w:tr>
      <w:tr w:rsidR="006C142E" w:rsidRPr="00FC688C" w14:paraId="049E0268" w14:textId="09218EEC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6246B5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3F6749" w14:textId="00E5E88F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shd w:val="clear" w:color="auto" w:fill="FFFFFF"/>
              </w:rPr>
              <w:t>Klasa szczelności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6A286E" w14:textId="2FC311B1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IP65</w:t>
            </w:r>
          </w:p>
        </w:tc>
      </w:tr>
      <w:tr w:rsidR="006C142E" w:rsidRPr="00FC688C" w14:paraId="2924FDFE" w14:textId="03CC16F0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CF0402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D98B5A" w14:textId="0E823FCD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shd w:val="clear" w:color="auto" w:fill="FFFFFF"/>
              </w:rPr>
              <w:t>Zakres temperatury pracy min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C3F899" w14:textId="072A36E5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-20 do 50 °C</w:t>
            </w:r>
          </w:p>
        </w:tc>
      </w:tr>
      <w:tr w:rsidR="006C142E" w:rsidRPr="0016234C" w14:paraId="6476B89F" w14:textId="4443CDAF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30CF38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8A57EE" w14:textId="7C8C6042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Czas reakcji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85C3554" w14:textId="176D03AB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 xml:space="preserve">&lt;25 </w:t>
            </w:r>
            <w:proofErr w:type="spellStart"/>
            <w:r w:rsidRPr="0016234C">
              <w:rPr>
                <w:rFonts w:ascii="Arial" w:hAnsi="Arial" w:cs="Arial"/>
              </w:rPr>
              <w:t>sek</w:t>
            </w:r>
            <w:proofErr w:type="spellEnd"/>
          </w:p>
        </w:tc>
      </w:tr>
      <w:tr w:rsidR="006C142E" w:rsidRPr="00FC688C" w14:paraId="4A6851C8" w14:textId="5E87BDC2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959530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891BB8" w14:textId="627CAB40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Wpływ nachylenia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F92E0C" w14:textId="1300E3CA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&lt;|±3|%</w:t>
            </w:r>
          </w:p>
        </w:tc>
      </w:tr>
      <w:bookmarkEnd w:id="19"/>
    </w:tbl>
    <w:p w14:paraId="31D2703A" w14:textId="77777777" w:rsidR="00573495" w:rsidRPr="00FC688C" w:rsidRDefault="00573495" w:rsidP="00F17156">
      <w:pPr>
        <w:spacing w:after="160" w:line="259" w:lineRule="auto"/>
        <w:rPr>
          <w:rFonts w:ascii="Arial" w:hAnsi="Arial" w:cs="Arial"/>
          <w:b/>
          <w:bCs/>
          <w:lang w:val="en-GB"/>
        </w:rPr>
      </w:pPr>
    </w:p>
    <w:p w14:paraId="7745F6C5" w14:textId="77777777" w:rsidR="00573495" w:rsidRPr="00FC688C" w:rsidRDefault="00573495" w:rsidP="00F17156">
      <w:pPr>
        <w:spacing w:after="160" w:line="259" w:lineRule="auto"/>
        <w:rPr>
          <w:rFonts w:ascii="Arial" w:hAnsi="Arial" w:cs="Arial"/>
          <w:b/>
          <w:bCs/>
          <w:lang w:val="en-GB"/>
        </w:rPr>
      </w:pPr>
    </w:p>
    <w:p w14:paraId="78E9A9B1" w14:textId="0D002E46" w:rsidR="006C142E" w:rsidRDefault="006C142E">
      <w:pPr>
        <w:spacing w:after="160" w:line="259" w:lineRule="auto"/>
        <w:rPr>
          <w:rFonts w:ascii="Arial" w:hAnsi="Arial" w:cs="Arial"/>
          <w:b/>
          <w:bCs/>
          <w:lang w:val="en-GB"/>
        </w:rPr>
      </w:pPr>
      <w:r>
        <w:rPr>
          <w:rFonts w:ascii="Arial" w:hAnsi="Arial" w:cs="Arial"/>
          <w:b/>
          <w:bCs/>
          <w:lang w:val="en-GB"/>
        </w:rPr>
        <w:br w:type="page"/>
      </w:r>
    </w:p>
    <w:p w14:paraId="7D2B5DFD" w14:textId="62224D61" w:rsidR="00267F38" w:rsidRPr="0016234C" w:rsidRDefault="00267F38">
      <w:pPr>
        <w:pStyle w:val="Nagwek2"/>
        <w:numPr>
          <w:ilvl w:val="0"/>
          <w:numId w:val="3"/>
        </w:numPr>
        <w:ind w:left="284" w:hanging="284"/>
        <w:rPr>
          <w:rFonts w:eastAsia="Arial Unicode MS" w:cs="Arial"/>
          <w:szCs w:val="24"/>
        </w:rPr>
      </w:pPr>
      <w:r w:rsidRPr="0016234C">
        <w:rPr>
          <w:rStyle w:val="Nagwek2Znak"/>
          <w:rFonts w:cs="Arial"/>
          <w:b/>
          <w:szCs w:val="24"/>
        </w:rPr>
        <w:lastRenderedPageBreak/>
        <w:t>Karta produktu nr PP/</w:t>
      </w:r>
      <w:r w:rsidR="00B86514" w:rsidRPr="0016234C">
        <w:rPr>
          <w:rStyle w:val="Nagwek2Znak"/>
          <w:rFonts w:cs="Arial"/>
          <w:b/>
          <w:szCs w:val="24"/>
        </w:rPr>
        <w:t>F/</w:t>
      </w:r>
      <w:r w:rsidR="000D473E" w:rsidRPr="0016234C">
        <w:rPr>
          <w:rStyle w:val="Nagwek2Znak"/>
          <w:rFonts w:cs="Arial"/>
          <w:b/>
          <w:szCs w:val="24"/>
        </w:rPr>
        <w:t>2</w:t>
      </w:r>
      <w:r w:rsidR="0016234C" w:rsidRPr="0016234C">
        <w:rPr>
          <w:rStyle w:val="Nagwek2Znak"/>
          <w:rFonts w:cs="Arial"/>
          <w:b/>
          <w:szCs w:val="24"/>
        </w:rPr>
        <w:t>2</w:t>
      </w:r>
      <w:r w:rsidRPr="00FC688C">
        <w:rPr>
          <w:rStyle w:val="Nagwek2Znak"/>
          <w:rFonts w:cs="Arial"/>
          <w:b/>
          <w:szCs w:val="24"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3822"/>
        <w:gridCol w:w="5240"/>
      </w:tblGrid>
      <w:tr w:rsidR="00267F38" w:rsidRPr="0016234C" w14:paraId="0BD7629B" w14:textId="77777777" w:rsidTr="006C142E">
        <w:trPr>
          <w:trHeight w:val="315"/>
        </w:trPr>
        <w:tc>
          <w:tcPr>
            <w:tcW w:w="2109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C1A8C7" w14:textId="77777777" w:rsidR="00267F38" w:rsidRPr="0016234C" w:rsidRDefault="00267F38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2891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748321" w14:textId="7B79F132" w:rsidR="00267F38" w:rsidRPr="0016234C" w:rsidRDefault="00267F38">
            <w:pPr>
              <w:spacing w:line="276" w:lineRule="auto"/>
              <w:rPr>
                <w:rFonts w:ascii="Arial" w:hAnsi="Arial" w:cs="Arial"/>
                <w:highlight w:val="yellow"/>
              </w:rPr>
            </w:pPr>
            <w:bookmarkStart w:id="20" w:name="_Hlk223002361"/>
            <w:r w:rsidRPr="0016234C">
              <w:rPr>
                <w:rFonts w:ascii="Arial" w:hAnsi="Arial" w:cs="Arial"/>
              </w:rPr>
              <w:t>Rejestrator wielokanałowy</w:t>
            </w:r>
            <w:bookmarkEnd w:id="20"/>
          </w:p>
        </w:tc>
      </w:tr>
    </w:tbl>
    <w:p w14:paraId="60EE9113" w14:textId="77777777" w:rsidR="00267F38" w:rsidRPr="0016234C" w:rsidRDefault="00267F38" w:rsidP="00F17156">
      <w:pPr>
        <w:spacing w:before="240" w:line="276" w:lineRule="auto"/>
        <w:rPr>
          <w:rFonts w:ascii="Arial" w:hAnsi="Arial" w:cs="Arial"/>
          <w:b/>
          <w:bCs/>
          <w:lang w:val="it-IT"/>
        </w:rPr>
      </w:pPr>
      <w:r w:rsidRPr="0016234C">
        <w:rPr>
          <w:rFonts w:ascii="Arial" w:hAnsi="Arial" w:cs="Arial"/>
          <w:b/>
          <w:bCs/>
        </w:rPr>
        <w:br/>
        <w:t>Właściwości</w:t>
      </w:r>
      <w:r w:rsidRPr="0016234C">
        <w:rPr>
          <w:rFonts w:ascii="Arial" w:hAnsi="Arial" w:cs="Arial"/>
          <w:b/>
          <w:bCs/>
          <w:lang w:val="it-IT"/>
        </w:rPr>
        <w:t>:</w:t>
      </w:r>
    </w:p>
    <w:tbl>
      <w:tblPr>
        <w:tblStyle w:val="TableNormal"/>
        <w:tblW w:w="895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561"/>
        <w:gridCol w:w="3154"/>
        <w:gridCol w:w="5244"/>
      </w:tblGrid>
      <w:tr w:rsidR="006C142E" w:rsidRPr="0016234C" w14:paraId="273B5A8E" w14:textId="2331F7FA" w:rsidTr="006C142E">
        <w:trPr>
          <w:trHeight w:val="88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B406BA8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bookmarkStart w:id="21" w:name="_Hlk223002370"/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Lp.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316ED922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>Nazwa parametru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14:paraId="048CC3AC" w14:textId="77777777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</w:rPr>
              <w:t xml:space="preserve">Wartość </w:t>
            </w:r>
            <w:r w:rsidRPr="0016234C">
              <w:rPr>
                <w:rFonts w:ascii="Arial" w:hAnsi="Arial" w:cs="Arial"/>
                <w:b/>
                <w:bCs/>
                <w:bdr w:val="none" w:sz="0" w:space="0" w:color="auto" w:frame="1"/>
                <w:lang w:val="pt-PT"/>
              </w:rPr>
              <w:t>parametru</w:t>
            </w:r>
          </w:p>
        </w:tc>
      </w:tr>
      <w:tr w:rsidR="006C142E" w:rsidRPr="00FC688C" w14:paraId="6F1004C5" w14:textId="408D3EF7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0DAE7D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EBAE07" w14:textId="2E83C8C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/>
                <w:bdr w:val="none" w:sz="0" w:space="0" w:color="auto" w:frame="1"/>
              </w:rPr>
            </w:pPr>
            <w:r w:rsidRPr="0016234C">
              <w:rPr>
                <w:rStyle w:val="Pogrubienie"/>
                <w:rFonts w:ascii="Arial" w:hAnsi="Arial" w:cs="Arial"/>
                <w:b w:val="0"/>
                <w:shd w:val="clear" w:color="auto" w:fill="FFFFFF"/>
              </w:rPr>
              <w:t>Liczba analogowych wejść kanałów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8010C3" w14:textId="58F4CBFF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Co najmniej 10</w:t>
            </w:r>
          </w:p>
        </w:tc>
      </w:tr>
      <w:tr w:rsidR="006C142E" w:rsidRPr="00FC688C" w14:paraId="69FE33F1" w14:textId="1CA253BA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93E430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2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A5F18F" w14:textId="11ED28D3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/>
                <w:bdr w:val="none" w:sz="0" w:space="0" w:color="auto" w:frame="1"/>
              </w:rPr>
            </w:pPr>
            <w:r w:rsidRPr="0016234C">
              <w:rPr>
                <w:rStyle w:val="Pogrubienie"/>
                <w:rFonts w:ascii="Arial" w:hAnsi="Arial" w:cs="Arial"/>
                <w:b w:val="0"/>
                <w:shd w:val="clear" w:color="auto" w:fill="FFFFFF"/>
              </w:rPr>
              <w:t>Rodzaj wejść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30D8E9" w14:textId="6BF449EB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shd w:val="clear" w:color="auto" w:fill="FFFFFF"/>
              </w:rPr>
              <w:t>Wszystkie kanały izolowane</w:t>
            </w:r>
          </w:p>
        </w:tc>
      </w:tr>
      <w:tr w:rsidR="006C142E" w:rsidRPr="00FC688C" w14:paraId="6D19ABDD" w14:textId="42857FEC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81B8176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3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426EB3" w14:textId="4905F69A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shd w:val="clear" w:color="auto" w:fill="FFFFFF"/>
              </w:rPr>
              <w:t>Przetwornik A/C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9D92E8" w14:textId="313827F8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 xml:space="preserve">Typ Sigma-Delta, </w:t>
            </w:r>
            <w:r w:rsidRPr="00FC688C">
              <w:rPr>
                <w:rFonts w:ascii="Arial" w:hAnsi="Arial" w:cs="Arial"/>
              </w:rPr>
              <w:t>minimum</w:t>
            </w:r>
            <w:r w:rsidRPr="0016234C">
              <w:rPr>
                <w:rFonts w:ascii="Arial" w:hAnsi="Arial" w:cs="Arial"/>
              </w:rPr>
              <w:t xml:space="preserve"> 16 bitów</w:t>
            </w:r>
          </w:p>
        </w:tc>
      </w:tr>
      <w:tr w:rsidR="006C142E" w:rsidRPr="00FC688C" w14:paraId="4BB51975" w14:textId="2E8CC944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E33879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4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FA1EC0" w14:textId="533163F6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Funkcja skanowania kanałów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7A6658" w14:textId="42A388EF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6C142E" w:rsidRPr="0016234C" w14:paraId="26F669AF" w14:textId="4EF43B4F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9E6F06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5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162AFF" w14:textId="7F4F2043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</w:rPr>
              <w:t xml:space="preserve">Praca </w:t>
            </w:r>
            <w:r w:rsidRPr="007F22E8">
              <w:rPr>
                <w:rFonts w:ascii="Arial" w:hAnsi="Arial" w:cs="Arial"/>
              </w:rPr>
              <w:t xml:space="preserve">bateryjna </w:t>
            </w:r>
            <w:r w:rsidRPr="00715BB3">
              <w:rPr>
                <w:rFonts w:ascii="Arial" w:hAnsi="Arial" w:cs="Arial"/>
              </w:rPr>
              <w:t xml:space="preserve">lub </w:t>
            </w:r>
            <w:r w:rsidRPr="00FC688C">
              <w:rPr>
                <w:rFonts w:ascii="Arial" w:hAnsi="Arial" w:cs="Arial"/>
              </w:rPr>
              <w:t>sieciowa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7C4F2D" w14:textId="05BA5A8D" w:rsidR="006C142E" w:rsidRPr="00FC688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Tak</w:t>
            </w:r>
          </w:p>
        </w:tc>
      </w:tr>
      <w:tr w:rsidR="006C142E" w:rsidRPr="00FC688C" w14:paraId="0F5E6812" w14:textId="718A6BC8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412D79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6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7A5F10" w14:textId="5BC41A40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dr w:val="none" w:sz="0" w:space="0" w:color="auto" w:frame="1"/>
              </w:rPr>
              <w:t xml:space="preserve">Zapis danych 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9DB60F" w14:textId="1B5263FA" w:rsidR="006C142E" w:rsidRPr="0016234C" w:rsidRDefault="006C142E">
            <w:pPr>
              <w:tabs>
                <w:tab w:val="left" w:pos="708"/>
              </w:tabs>
              <w:suppressAutoHyphens/>
              <w:contextualSpacing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dr w:val="none" w:sz="0" w:space="0" w:color="auto" w:frame="1"/>
              </w:rPr>
              <w:t>Karta pamięci lub LAN lub USB</w:t>
            </w:r>
          </w:p>
        </w:tc>
      </w:tr>
      <w:tr w:rsidR="006C142E" w:rsidRPr="0016234C" w14:paraId="745A85BB" w14:textId="05836D77" w:rsidTr="006C142E">
        <w:trPr>
          <w:trHeight w:val="1653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CB2F84" w14:textId="77777777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7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EA9E8B" w14:textId="3B96E7DA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</w:rPr>
              <w:t>Możliwość pomiaru napięcia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D0E7D5" w14:textId="42D22485" w:rsidR="006C142E" w:rsidRPr="0016234C" w:rsidRDefault="006C142E">
            <w:pPr>
              <w:spacing w:line="276" w:lineRule="auto"/>
              <w:rPr>
                <w:rFonts w:ascii="Arial" w:hAnsi="Arial" w:cs="Arial"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</w:rPr>
              <w:t xml:space="preserve">Minimum w zakresie </w:t>
            </w:r>
            <w:r w:rsidRPr="0005194A">
              <w:rPr>
                <w:rFonts w:ascii="Arial" w:hAnsi="Arial" w:cs="Arial"/>
              </w:rPr>
              <w:t xml:space="preserve">od 100 </w:t>
            </w:r>
            <w:proofErr w:type="spellStart"/>
            <w:r w:rsidRPr="0005194A">
              <w:rPr>
                <w:rFonts w:ascii="Arial" w:hAnsi="Arial" w:cs="Arial"/>
              </w:rPr>
              <w:t>mV</w:t>
            </w:r>
            <w:proofErr w:type="spellEnd"/>
            <w:r w:rsidRPr="0005194A">
              <w:rPr>
                <w:rFonts w:ascii="Arial" w:hAnsi="Arial" w:cs="Arial"/>
              </w:rPr>
              <w:t xml:space="preserve"> do 100 V</w:t>
            </w:r>
          </w:p>
        </w:tc>
      </w:tr>
      <w:tr w:rsidR="006C142E" w:rsidRPr="00FC688C" w14:paraId="76242E7B" w14:textId="2ED36F00" w:rsidTr="00715BB3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2E3E87" w14:textId="65181E4A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8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21AB38" w14:textId="484D5014" w:rsidR="006C142E" w:rsidRPr="0016234C" w:rsidRDefault="006C142E" w:rsidP="00F17156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>Możliwość pomiaru temperatury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B24594" w14:textId="59A2D75C" w:rsidR="006C142E" w:rsidRPr="0016234C" w:rsidRDefault="006C142E" w:rsidP="00715BB3">
            <w:pPr>
              <w:pStyle w:val="Bezodstpw"/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  <w:sz w:val="24"/>
                <w:szCs w:val="24"/>
              </w:rPr>
              <w:t xml:space="preserve">Z wykorzystaniem czujników PT100 </w:t>
            </w:r>
          </w:p>
        </w:tc>
      </w:tr>
      <w:tr w:rsidR="006C142E" w:rsidRPr="00FC688C" w14:paraId="62E35A93" w14:textId="04596D69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7F1643" w14:textId="0CF8197F" w:rsidR="006C142E" w:rsidRPr="0016234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16234C">
              <w:rPr>
                <w:rFonts w:ascii="Arial" w:hAnsi="Arial" w:cs="Arial"/>
                <w:bCs/>
                <w:bdr w:val="none" w:sz="0" w:space="0" w:color="auto" w:frame="1"/>
              </w:rPr>
              <w:t>9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8601F2" w14:textId="5298C4CF" w:rsidR="006C142E" w:rsidRPr="0016234C" w:rsidRDefault="006C142E" w:rsidP="00F17156">
            <w:pPr>
              <w:spacing w:line="276" w:lineRule="auto"/>
              <w:rPr>
                <w:rFonts w:ascii="Arial" w:hAnsi="Arial" w:cs="Arial"/>
              </w:rPr>
            </w:pPr>
            <w:r w:rsidRPr="0016234C">
              <w:rPr>
                <w:rFonts w:ascii="Arial" w:hAnsi="Arial" w:cs="Arial"/>
              </w:rPr>
              <w:t>Możliwość pomiaru wilgotności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0599A0" w14:textId="212DD558" w:rsidR="006C142E" w:rsidRPr="0016234C" w:rsidRDefault="006C142E" w:rsidP="00715BB3">
            <w:pPr>
              <w:pStyle w:val="Bezodstpw"/>
              <w:rPr>
                <w:rFonts w:ascii="Arial" w:hAnsi="Arial" w:cs="Arial"/>
                <w:sz w:val="24"/>
                <w:szCs w:val="24"/>
              </w:rPr>
            </w:pPr>
            <w:r w:rsidRPr="0016234C">
              <w:rPr>
                <w:rFonts w:ascii="Arial" w:hAnsi="Arial" w:cs="Arial"/>
                <w:sz w:val="24"/>
                <w:szCs w:val="24"/>
              </w:rPr>
              <w:t>tak</w:t>
            </w:r>
          </w:p>
        </w:tc>
      </w:tr>
      <w:tr w:rsidR="006C142E" w:rsidRPr="00FC688C" w14:paraId="3159F232" w14:textId="77C569BC" w:rsidTr="006C142E">
        <w:trPr>
          <w:trHeight w:val="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EE996D" w14:textId="6D6D33EC" w:rsidR="006C142E" w:rsidRPr="00FC688C" w:rsidRDefault="006C142E" w:rsidP="00F17156">
            <w:pPr>
              <w:spacing w:line="276" w:lineRule="auto"/>
              <w:rPr>
                <w:rFonts w:ascii="Arial" w:hAnsi="Arial" w:cs="Arial"/>
                <w:bCs/>
                <w:bdr w:val="none" w:sz="0" w:space="0" w:color="auto" w:frame="1"/>
              </w:rPr>
            </w:pPr>
            <w:r w:rsidRPr="00FC688C">
              <w:rPr>
                <w:rFonts w:ascii="Arial" w:hAnsi="Arial" w:cs="Arial"/>
                <w:bCs/>
                <w:bdr w:val="none" w:sz="0" w:space="0" w:color="auto" w:frame="1"/>
              </w:rPr>
              <w:t>1</w:t>
            </w:r>
            <w:r w:rsidR="00293714">
              <w:rPr>
                <w:rFonts w:ascii="Arial" w:hAnsi="Arial" w:cs="Arial"/>
                <w:bCs/>
                <w:bdr w:val="none" w:sz="0" w:space="0" w:color="auto" w:frame="1"/>
              </w:rPr>
              <w:t>0</w:t>
            </w:r>
          </w:p>
        </w:tc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D80DECF" w14:textId="1AC15FAF" w:rsidR="006C142E" w:rsidRPr="00FC688C" w:rsidRDefault="006C142E" w:rsidP="00F17156">
            <w:pPr>
              <w:spacing w:line="276" w:lineRule="auto"/>
              <w:rPr>
                <w:rFonts w:ascii="Arial" w:hAnsi="Arial" w:cs="Arial"/>
              </w:rPr>
            </w:pPr>
            <w:r w:rsidRPr="00FC688C">
              <w:rPr>
                <w:rFonts w:ascii="Arial" w:hAnsi="Arial" w:cs="Arial"/>
              </w:rPr>
              <w:t>Wyświetlacz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F0A0EA" w14:textId="6BAFEF19" w:rsidR="006C142E" w:rsidRPr="00FC688C" w:rsidRDefault="006C142E" w:rsidP="00715BB3">
            <w:pPr>
              <w:pStyle w:val="Bezodstpw"/>
              <w:rPr>
                <w:rFonts w:ascii="Arial" w:hAnsi="Arial" w:cs="Arial"/>
                <w:sz w:val="24"/>
                <w:szCs w:val="24"/>
              </w:rPr>
            </w:pPr>
            <w:r w:rsidRPr="00FC688C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min. 4-calowy do obsługi i wyświetlania rejestrowanych wyników pomiarów</w:t>
            </w:r>
          </w:p>
        </w:tc>
      </w:tr>
      <w:bookmarkEnd w:id="21"/>
    </w:tbl>
    <w:p w14:paraId="793073FC" w14:textId="0DDF457E" w:rsidR="00B7474A" w:rsidRPr="000D19F5" w:rsidRDefault="00B7474A" w:rsidP="00F17156">
      <w:pPr>
        <w:rPr>
          <w:rFonts w:ascii="Arial" w:hAnsi="Arial" w:cs="Arial"/>
        </w:rPr>
      </w:pPr>
    </w:p>
    <w:p w14:paraId="59A54B86" w14:textId="77777777" w:rsidR="00CD6CC0" w:rsidRPr="000D19F5" w:rsidRDefault="00CD6CC0" w:rsidP="00F17156">
      <w:pPr>
        <w:rPr>
          <w:rFonts w:ascii="Arial" w:hAnsi="Arial" w:cs="Arial"/>
        </w:rPr>
      </w:pPr>
    </w:p>
    <w:sectPr w:rsidR="00CD6CC0" w:rsidRPr="000D19F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312F30FB" w16cex:dateUtc="2026-02-05T17:01:00Z"/>
  <w16cex:commentExtensible w16cex:durableId="622C972F" w16cex:dateUtc="2026-02-05T16:50:00Z"/>
  <w16cex:commentExtensible w16cex:durableId="15923E8F" w16cex:dateUtc="2026-02-05T16:56:00Z"/>
  <w16cex:commentExtensible w16cex:durableId="136995BD" w16cex:dateUtc="2026-02-05T17:0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57FDE0" w14:textId="77777777" w:rsidR="007005EC" w:rsidRDefault="007005EC" w:rsidP="00072EC1">
      <w:r>
        <w:separator/>
      </w:r>
    </w:p>
  </w:endnote>
  <w:endnote w:type="continuationSeparator" w:id="0">
    <w:p w14:paraId="1BABA358" w14:textId="77777777" w:rsidR="007005EC" w:rsidRDefault="007005EC" w:rsidP="00072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988E79" w14:textId="77777777" w:rsidR="005E2EFF" w:rsidRDefault="005E2EFF">
    <w:pPr>
      <w:pStyle w:val="Stopka"/>
    </w:pPr>
    <w:r>
      <w:rPr>
        <w:noProof/>
        <w:lang w:eastAsia="pl-PL"/>
      </w:rPr>
      <w:drawing>
        <wp:inline distT="0" distB="0" distL="0" distR="0" wp14:anchorId="35F0CB77" wp14:editId="71BA5C29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40FD6D" w14:textId="77777777" w:rsidR="007005EC" w:rsidRDefault="007005EC" w:rsidP="00072EC1">
      <w:r>
        <w:separator/>
      </w:r>
    </w:p>
  </w:footnote>
  <w:footnote w:type="continuationSeparator" w:id="0">
    <w:p w14:paraId="64113767" w14:textId="77777777" w:rsidR="007005EC" w:rsidRDefault="007005EC" w:rsidP="00072E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959E1" w14:textId="77777777" w:rsidR="005E2EFF" w:rsidRDefault="005E2EFF" w:rsidP="00865B97">
    <w:pPr>
      <w:pStyle w:val="Nagwek"/>
      <w:spacing w:line="276" w:lineRule="auto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2B85E93" wp14:editId="661104C4">
          <wp:simplePos x="0" y="0"/>
          <wp:positionH relativeFrom="margin">
            <wp:align>center</wp:align>
          </wp:positionH>
          <wp:positionV relativeFrom="topMargin">
            <wp:align>bottom</wp:align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E51542"/>
    <w:multiLevelType w:val="hybridMultilevel"/>
    <w:tmpl w:val="0958D7DE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" w15:restartNumberingAfterBreak="0">
    <w:nsid w:val="094D1031"/>
    <w:multiLevelType w:val="multilevel"/>
    <w:tmpl w:val="9244A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F0435C2"/>
    <w:multiLevelType w:val="hybridMultilevel"/>
    <w:tmpl w:val="0958D7DE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3" w15:restartNumberingAfterBreak="0">
    <w:nsid w:val="152E46B4"/>
    <w:multiLevelType w:val="hybridMultilevel"/>
    <w:tmpl w:val="6060CC60"/>
    <w:lvl w:ilvl="0" w:tplc="C7FC85A2">
      <w:start w:val="1"/>
      <w:numFmt w:val="bullet"/>
      <w:lvlText w:val=""/>
      <w:lvlJc w:val="left"/>
      <w:pPr>
        <w:ind w:left="16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89" w:hanging="360"/>
      </w:pPr>
      <w:rPr>
        <w:rFonts w:ascii="Wingdings" w:hAnsi="Wingdings" w:hint="default"/>
      </w:rPr>
    </w:lvl>
  </w:abstractNum>
  <w:abstractNum w:abstractNumId="4" w15:restartNumberingAfterBreak="0">
    <w:nsid w:val="171A6922"/>
    <w:multiLevelType w:val="hybridMultilevel"/>
    <w:tmpl w:val="C31A613A"/>
    <w:lvl w:ilvl="0" w:tplc="FFFFFFFF">
      <w:start w:val="1"/>
      <w:numFmt w:val="decimal"/>
      <w:lvlText w:val="%1."/>
      <w:lvlJc w:val="left"/>
      <w:pPr>
        <w:ind w:left="4472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5" w15:restartNumberingAfterBreak="0">
    <w:nsid w:val="179E4631"/>
    <w:multiLevelType w:val="hybridMultilevel"/>
    <w:tmpl w:val="E98AD4D8"/>
    <w:lvl w:ilvl="0" w:tplc="B81C796E">
      <w:start w:val="1"/>
      <w:numFmt w:val="decimal"/>
      <w:pStyle w:val="Nagwek2"/>
      <w:lvlText w:val="%1."/>
      <w:lvlJc w:val="left"/>
      <w:pPr>
        <w:ind w:left="567" w:hanging="454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E44705"/>
    <w:multiLevelType w:val="hybridMultilevel"/>
    <w:tmpl w:val="B6BAAD78"/>
    <w:lvl w:ilvl="0" w:tplc="C7FC8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8A7C55"/>
    <w:multiLevelType w:val="multilevel"/>
    <w:tmpl w:val="55A40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26115EF"/>
    <w:multiLevelType w:val="multilevel"/>
    <w:tmpl w:val="5C2A2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472BA9"/>
    <w:multiLevelType w:val="hybridMultilevel"/>
    <w:tmpl w:val="87A8B91A"/>
    <w:lvl w:ilvl="0" w:tplc="02247FFC">
      <w:start w:val="1"/>
      <w:numFmt w:val="upperRoman"/>
      <w:pStyle w:val="Nagwek1"/>
      <w:lvlText w:val="%1."/>
      <w:lvlJc w:val="right"/>
      <w:pPr>
        <w:ind w:left="567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CF14E2"/>
    <w:multiLevelType w:val="hybridMultilevel"/>
    <w:tmpl w:val="6ED6A448"/>
    <w:lvl w:ilvl="0" w:tplc="4B22CA0E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1" w15:restartNumberingAfterBreak="0">
    <w:nsid w:val="295A185E"/>
    <w:multiLevelType w:val="hybridMultilevel"/>
    <w:tmpl w:val="C7B60F4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97688E"/>
    <w:multiLevelType w:val="multilevel"/>
    <w:tmpl w:val="AAB6B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0887F8E"/>
    <w:multiLevelType w:val="hybridMultilevel"/>
    <w:tmpl w:val="9B8A9A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F3478A"/>
    <w:multiLevelType w:val="hybridMultilevel"/>
    <w:tmpl w:val="676E5DB4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024BB"/>
    <w:multiLevelType w:val="hybridMultilevel"/>
    <w:tmpl w:val="B06248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7E2C21"/>
    <w:multiLevelType w:val="multilevel"/>
    <w:tmpl w:val="50B47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2413D36"/>
    <w:multiLevelType w:val="hybridMultilevel"/>
    <w:tmpl w:val="F4B2DC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4B4973"/>
    <w:multiLevelType w:val="hybridMultilevel"/>
    <w:tmpl w:val="1B38BC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AB229AC"/>
    <w:multiLevelType w:val="hybridMultilevel"/>
    <w:tmpl w:val="D0B436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211AB9"/>
    <w:multiLevelType w:val="hybridMultilevel"/>
    <w:tmpl w:val="C8D8A5E6"/>
    <w:lvl w:ilvl="0" w:tplc="C7FC8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8F092C"/>
    <w:multiLevelType w:val="hybridMultilevel"/>
    <w:tmpl w:val="53DC8A46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2" w15:restartNumberingAfterBreak="0">
    <w:nsid w:val="5E681024"/>
    <w:multiLevelType w:val="hybridMultilevel"/>
    <w:tmpl w:val="BF9C7D1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373284"/>
    <w:multiLevelType w:val="hybridMultilevel"/>
    <w:tmpl w:val="53DC8A46"/>
    <w:lvl w:ilvl="0" w:tplc="FFFFFFFF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4" w15:restartNumberingAfterBreak="0">
    <w:nsid w:val="75F762FE"/>
    <w:multiLevelType w:val="hybridMultilevel"/>
    <w:tmpl w:val="3F60D20A"/>
    <w:lvl w:ilvl="0" w:tplc="FFFFFFFF">
      <w:start w:val="1"/>
      <w:numFmt w:val="decimal"/>
      <w:lvlText w:val="%1."/>
      <w:lvlJc w:val="left"/>
      <w:pPr>
        <w:ind w:left="4897" w:hanging="360"/>
      </w:pPr>
      <w:rPr>
        <w:rFonts w:eastAsiaTheme="majorEastAsia" w:hint="default"/>
      </w:rPr>
    </w:lvl>
    <w:lvl w:ilvl="1" w:tplc="FFFFFFFF" w:tentative="1">
      <w:start w:val="1"/>
      <w:numFmt w:val="lowerLetter"/>
      <w:lvlText w:val="%2."/>
      <w:lvlJc w:val="left"/>
      <w:pPr>
        <w:ind w:left="1193" w:hanging="360"/>
      </w:pPr>
    </w:lvl>
    <w:lvl w:ilvl="2" w:tplc="FFFFFFFF" w:tentative="1">
      <w:start w:val="1"/>
      <w:numFmt w:val="lowerRoman"/>
      <w:lvlText w:val="%3."/>
      <w:lvlJc w:val="right"/>
      <w:pPr>
        <w:ind w:left="1913" w:hanging="180"/>
      </w:pPr>
    </w:lvl>
    <w:lvl w:ilvl="3" w:tplc="FFFFFFFF" w:tentative="1">
      <w:start w:val="1"/>
      <w:numFmt w:val="decimal"/>
      <w:lvlText w:val="%4."/>
      <w:lvlJc w:val="left"/>
      <w:pPr>
        <w:ind w:left="2633" w:hanging="360"/>
      </w:pPr>
    </w:lvl>
    <w:lvl w:ilvl="4" w:tplc="FFFFFFFF" w:tentative="1">
      <w:start w:val="1"/>
      <w:numFmt w:val="lowerLetter"/>
      <w:lvlText w:val="%5."/>
      <w:lvlJc w:val="left"/>
      <w:pPr>
        <w:ind w:left="3353" w:hanging="360"/>
      </w:pPr>
    </w:lvl>
    <w:lvl w:ilvl="5" w:tplc="FFFFFFFF" w:tentative="1">
      <w:start w:val="1"/>
      <w:numFmt w:val="lowerRoman"/>
      <w:lvlText w:val="%6."/>
      <w:lvlJc w:val="right"/>
      <w:pPr>
        <w:ind w:left="4073" w:hanging="180"/>
      </w:pPr>
    </w:lvl>
    <w:lvl w:ilvl="6" w:tplc="FFFFFFFF" w:tentative="1">
      <w:start w:val="1"/>
      <w:numFmt w:val="decimal"/>
      <w:lvlText w:val="%7."/>
      <w:lvlJc w:val="left"/>
      <w:pPr>
        <w:ind w:left="4793" w:hanging="360"/>
      </w:pPr>
    </w:lvl>
    <w:lvl w:ilvl="7" w:tplc="FFFFFFFF" w:tentative="1">
      <w:start w:val="1"/>
      <w:numFmt w:val="lowerLetter"/>
      <w:lvlText w:val="%8."/>
      <w:lvlJc w:val="left"/>
      <w:pPr>
        <w:ind w:left="5513" w:hanging="360"/>
      </w:pPr>
    </w:lvl>
    <w:lvl w:ilvl="8" w:tplc="FFFFFFFF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25" w15:restartNumberingAfterBreak="0">
    <w:nsid w:val="77666881"/>
    <w:multiLevelType w:val="hybridMultilevel"/>
    <w:tmpl w:val="FA228D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0B5CD2"/>
    <w:multiLevelType w:val="hybridMultilevel"/>
    <w:tmpl w:val="BCA46332"/>
    <w:lvl w:ilvl="0" w:tplc="4B22CA0E">
      <w:start w:val="1"/>
      <w:numFmt w:val="decimal"/>
      <w:lvlText w:val="%1."/>
      <w:lvlJc w:val="left"/>
      <w:pPr>
        <w:ind w:left="5180" w:hanging="360"/>
      </w:pPr>
      <w:rPr>
        <w:rFonts w:eastAsiaTheme="majorEastAsia" w:hint="default"/>
      </w:rPr>
    </w:lvl>
    <w:lvl w:ilvl="1" w:tplc="04150019" w:tentative="1">
      <w:start w:val="1"/>
      <w:numFmt w:val="lowerLetter"/>
      <w:lvlText w:val="%2."/>
      <w:lvlJc w:val="left"/>
      <w:pPr>
        <w:ind w:left="1193" w:hanging="360"/>
      </w:pPr>
    </w:lvl>
    <w:lvl w:ilvl="2" w:tplc="0415001B" w:tentative="1">
      <w:start w:val="1"/>
      <w:numFmt w:val="lowerRoman"/>
      <w:lvlText w:val="%3."/>
      <w:lvlJc w:val="right"/>
      <w:pPr>
        <w:ind w:left="1913" w:hanging="180"/>
      </w:pPr>
    </w:lvl>
    <w:lvl w:ilvl="3" w:tplc="0415000F" w:tentative="1">
      <w:start w:val="1"/>
      <w:numFmt w:val="decimal"/>
      <w:lvlText w:val="%4."/>
      <w:lvlJc w:val="left"/>
      <w:pPr>
        <w:ind w:left="2633" w:hanging="360"/>
      </w:pPr>
    </w:lvl>
    <w:lvl w:ilvl="4" w:tplc="04150019" w:tentative="1">
      <w:start w:val="1"/>
      <w:numFmt w:val="lowerLetter"/>
      <w:lvlText w:val="%5."/>
      <w:lvlJc w:val="left"/>
      <w:pPr>
        <w:ind w:left="3353" w:hanging="360"/>
      </w:pPr>
    </w:lvl>
    <w:lvl w:ilvl="5" w:tplc="0415001B" w:tentative="1">
      <w:start w:val="1"/>
      <w:numFmt w:val="lowerRoman"/>
      <w:lvlText w:val="%6."/>
      <w:lvlJc w:val="right"/>
      <w:pPr>
        <w:ind w:left="4073" w:hanging="180"/>
      </w:pPr>
    </w:lvl>
    <w:lvl w:ilvl="6" w:tplc="0415000F" w:tentative="1">
      <w:start w:val="1"/>
      <w:numFmt w:val="decimal"/>
      <w:lvlText w:val="%7."/>
      <w:lvlJc w:val="left"/>
      <w:pPr>
        <w:ind w:left="4793" w:hanging="360"/>
      </w:pPr>
    </w:lvl>
    <w:lvl w:ilvl="7" w:tplc="04150019" w:tentative="1">
      <w:start w:val="1"/>
      <w:numFmt w:val="lowerLetter"/>
      <w:lvlText w:val="%8."/>
      <w:lvlJc w:val="left"/>
      <w:pPr>
        <w:ind w:left="5513" w:hanging="360"/>
      </w:pPr>
    </w:lvl>
    <w:lvl w:ilvl="8" w:tplc="0415001B" w:tentative="1">
      <w:start w:val="1"/>
      <w:numFmt w:val="lowerRoman"/>
      <w:lvlText w:val="%9."/>
      <w:lvlJc w:val="right"/>
      <w:pPr>
        <w:ind w:left="6233" w:hanging="180"/>
      </w:pPr>
    </w:lvl>
  </w:abstractNum>
  <w:num w:numId="1">
    <w:abstractNumId w:val="5"/>
  </w:num>
  <w:num w:numId="2">
    <w:abstractNumId w:val="9"/>
  </w:num>
  <w:num w:numId="3">
    <w:abstractNumId w:val="10"/>
  </w:num>
  <w:num w:numId="4">
    <w:abstractNumId w:val="19"/>
  </w:num>
  <w:num w:numId="5">
    <w:abstractNumId w:val="15"/>
  </w:num>
  <w:num w:numId="6">
    <w:abstractNumId w:val="6"/>
  </w:num>
  <w:num w:numId="7">
    <w:abstractNumId w:val="25"/>
  </w:num>
  <w:num w:numId="8">
    <w:abstractNumId w:val="3"/>
  </w:num>
  <w:num w:numId="9">
    <w:abstractNumId w:val="13"/>
  </w:num>
  <w:num w:numId="10">
    <w:abstractNumId w:val="20"/>
  </w:num>
  <w:num w:numId="11">
    <w:abstractNumId w:val="17"/>
  </w:num>
  <w:num w:numId="12">
    <w:abstractNumId w:val="0"/>
  </w:num>
  <w:num w:numId="13">
    <w:abstractNumId w:val="2"/>
  </w:num>
  <w:num w:numId="14">
    <w:abstractNumId w:val="23"/>
  </w:num>
  <w:num w:numId="15">
    <w:abstractNumId w:val="21"/>
  </w:num>
  <w:num w:numId="16">
    <w:abstractNumId w:val="4"/>
  </w:num>
  <w:num w:numId="17">
    <w:abstractNumId w:val="24"/>
  </w:num>
  <w:num w:numId="18">
    <w:abstractNumId w:val="26"/>
  </w:num>
  <w:num w:numId="19">
    <w:abstractNumId w:val="22"/>
  </w:num>
  <w:num w:numId="20">
    <w:abstractNumId w:val="11"/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15"/>
  </w:num>
  <w:num w:numId="25">
    <w:abstractNumId w:val="3"/>
  </w:num>
  <w:num w:numId="26">
    <w:abstractNumId w:val="13"/>
  </w:num>
  <w:num w:numId="27">
    <w:abstractNumId w:val="20"/>
  </w:num>
  <w:num w:numId="28">
    <w:abstractNumId w:val="5"/>
  </w:num>
  <w:num w:numId="29">
    <w:abstractNumId w:val="7"/>
  </w:num>
  <w:num w:numId="30">
    <w:abstractNumId w:val="8"/>
  </w:num>
  <w:num w:numId="31">
    <w:abstractNumId w:val="16"/>
  </w:num>
  <w:num w:numId="32">
    <w:abstractNumId w:val="1"/>
  </w:num>
  <w:num w:numId="33">
    <w:abstractNumId w:val="12"/>
  </w:num>
  <w:num w:numId="34">
    <w:abstractNumId w:val="18"/>
  </w:num>
  <w:num w:numId="35">
    <w:abstractNumId w:val="5"/>
  </w:num>
  <w:num w:numId="36">
    <w:abstractNumId w:val="5"/>
  </w:num>
  <w:num w:numId="37">
    <w:abstractNumId w:val="5"/>
  </w:num>
  <w:num w:numId="38">
    <w:abstractNumId w:val="5"/>
  </w:num>
  <w:num w:numId="39">
    <w:abstractNumId w:val="5"/>
  </w:num>
  <w:num w:numId="40">
    <w:abstractNumId w:val="5"/>
  </w:num>
  <w:num w:numId="41">
    <w:abstractNumId w:val="5"/>
  </w:num>
  <w:num w:numId="42">
    <w:abstractNumId w:val="5"/>
  </w:num>
  <w:num w:numId="43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trackRevisions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2EC1"/>
    <w:rsid w:val="00001B88"/>
    <w:rsid w:val="00002664"/>
    <w:rsid w:val="0000298A"/>
    <w:rsid w:val="00003EAE"/>
    <w:rsid w:val="00007E6D"/>
    <w:rsid w:val="00014CCA"/>
    <w:rsid w:val="00014E48"/>
    <w:rsid w:val="00045230"/>
    <w:rsid w:val="0005194A"/>
    <w:rsid w:val="000574AD"/>
    <w:rsid w:val="00057CCC"/>
    <w:rsid w:val="0006616E"/>
    <w:rsid w:val="000665A0"/>
    <w:rsid w:val="00072EC1"/>
    <w:rsid w:val="000747AD"/>
    <w:rsid w:val="00076A0B"/>
    <w:rsid w:val="00077DE3"/>
    <w:rsid w:val="000817FD"/>
    <w:rsid w:val="00082E7D"/>
    <w:rsid w:val="00086780"/>
    <w:rsid w:val="000914B5"/>
    <w:rsid w:val="0009169D"/>
    <w:rsid w:val="000945E5"/>
    <w:rsid w:val="00094CEA"/>
    <w:rsid w:val="000B1AEF"/>
    <w:rsid w:val="000B3FD2"/>
    <w:rsid w:val="000B660C"/>
    <w:rsid w:val="000B6630"/>
    <w:rsid w:val="000C020F"/>
    <w:rsid w:val="000C0893"/>
    <w:rsid w:val="000C3484"/>
    <w:rsid w:val="000C4910"/>
    <w:rsid w:val="000C7B3C"/>
    <w:rsid w:val="000C7F2C"/>
    <w:rsid w:val="000D19F5"/>
    <w:rsid w:val="000D473E"/>
    <w:rsid w:val="000D65BA"/>
    <w:rsid w:val="000E0679"/>
    <w:rsid w:val="000E0D4E"/>
    <w:rsid w:val="000E1C68"/>
    <w:rsid w:val="000E25BD"/>
    <w:rsid w:val="000E2E20"/>
    <w:rsid w:val="000E6B6D"/>
    <w:rsid w:val="000F5439"/>
    <w:rsid w:val="000F6418"/>
    <w:rsid w:val="00104DD7"/>
    <w:rsid w:val="00107D95"/>
    <w:rsid w:val="001179A5"/>
    <w:rsid w:val="0012082A"/>
    <w:rsid w:val="00122DD9"/>
    <w:rsid w:val="00124823"/>
    <w:rsid w:val="0012667E"/>
    <w:rsid w:val="001279BE"/>
    <w:rsid w:val="00130B6B"/>
    <w:rsid w:val="00131896"/>
    <w:rsid w:val="0013371C"/>
    <w:rsid w:val="001346BA"/>
    <w:rsid w:val="001408EE"/>
    <w:rsid w:val="00147102"/>
    <w:rsid w:val="00150E81"/>
    <w:rsid w:val="0015372F"/>
    <w:rsid w:val="00154047"/>
    <w:rsid w:val="0016234C"/>
    <w:rsid w:val="00166036"/>
    <w:rsid w:val="00177160"/>
    <w:rsid w:val="001828AE"/>
    <w:rsid w:val="00185408"/>
    <w:rsid w:val="001A1EB0"/>
    <w:rsid w:val="001A5581"/>
    <w:rsid w:val="001B31D6"/>
    <w:rsid w:val="001C7B45"/>
    <w:rsid w:val="001D2DEA"/>
    <w:rsid w:val="001D4C65"/>
    <w:rsid w:val="001D7F3F"/>
    <w:rsid w:val="001E3F93"/>
    <w:rsid w:val="001E5B88"/>
    <w:rsid w:val="001F1075"/>
    <w:rsid w:val="001F312A"/>
    <w:rsid w:val="001F31E2"/>
    <w:rsid w:val="001F37D8"/>
    <w:rsid w:val="001F6521"/>
    <w:rsid w:val="001F6F2D"/>
    <w:rsid w:val="001F6F43"/>
    <w:rsid w:val="0020219F"/>
    <w:rsid w:val="00213B2E"/>
    <w:rsid w:val="00213DC9"/>
    <w:rsid w:val="00215BAB"/>
    <w:rsid w:val="00217963"/>
    <w:rsid w:val="002220F2"/>
    <w:rsid w:val="00230FEA"/>
    <w:rsid w:val="0023527A"/>
    <w:rsid w:val="002354B7"/>
    <w:rsid w:val="0024061B"/>
    <w:rsid w:val="002467E5"/>
    <w:rsid w:val="002565DB"/>
    <w:rsid w:val="00257C14"/>
    <w:rsid w:val="00257CE4"/>
    <w:rsid w:val="002608FF"/>
    <w:rsid w:val="00261584"/>
    <w:rsid w:val="0026669A"/>
    <w:rsid w:val="00267F38"/>
    <w:rsid w:val="00270BCD"/>
    <w:rsid w:val="0027374A"/>
    <w:rsid w:val="00274649"/>
    <w:rsid w:val="00274CED"/>
    <w:rsid w:val="00275E2E"/>
    <w:rsid w:val="00283B2F"/>
    <w:rsid w:val="002857D7"/>
    <w:rsid w:val="002869FF"/>
    <w:rsid w:val="00290CDA"/>
    <w:rsid w:val="00292531"/>
    <w:rsid w:val="00293714"/>
    <w:rsid w:val="00297BE0"/>
    <w:rsid w:val="002A24BB"/>
    <w:rsid w:val="002A4212"/>
    <w:rsid w:val="002A4FB0"/>
    <w:rsid w:val="002C34A4"/>
    <w:rsid w:val="002C3873"/>
    <w:rsid w:val="002C5957"/>
    <w:rsid w:val="002C5D6D"/>
    <w:rsid w:val="002D0159"/>
    <w:rsid w:val="002D6769"/>
    <w:rsid w:val="002D6AE4"/>
    <w:rsid w:val="002E03F0"/>
    <w:rsid w:val="002E3D94"/>
    <w:rsid w:val="002E79F2"/>
    <w:rsid w:val="002F5568"/>
    <w:rsid w:val="002F7C19"/>
    <w:rsid w:val="003008F5"/>
    <w:rsid w:val="0031335F"/>
    <w:rsid w:val="003145AB"/>
    <w:rsid w:val="003155F7"/>
    <w:rsid w:val="003178F0"/>
    <w:rsid w:val="00324387"/>
    <w:rsid w:val="00330EEA"/>
    <w:rsid w:val="00333C55"/>
    <w:rsid w:val="00341A14"/>
    <w:rsid w:val="00342FE8"/>
    <w:rsid w:val="00351E49"/>
    <w:rsid w:val="00355AE7"/>
    <w:rsid w:val="003574C5"/>
    <w:rsid w:val="003575F4"/>
    <w:rsid w:val="00360F6D"/>
    <w:rsid w:val="0036587F"/>
    <w:rsid w:val="003739DE"/>
    <w:rsid w:val="00374E63"/>
    <w:rsid w:val="00376E66"/>
    <w:rsid w:val="003843E9"/>
    <w:rsid w:val="00384EA1"/>
    <w:rsid w:val="00385EF7"/>
    <w:rsid w:val="00387420"/>
    <w:rsid w:val="00387926"/>
    <w:rsid w:val="00390F38"/>
    <w:rsid w:val="00391990"/>
    <w:rsid w:val="003A40FB"/>
    <w:rsid w:val="003A4C87"/>
    <w:rsid w:val="003A6CBE"/>
    <w:rsid w:val="003A74F1"/>
    <w:rsid w:val="003B01B1"/>
    <w:rsid w:val="003B1298"/>
    <w:rsid w:val="003B3B3C"/>
    <w:rsid w:val="003B6E7D"/>
    <w:rsid w:val="003B7746"/>
    <w:rsid w:val="003C03C0"/>
    <w:rsid w:val="003C27E5"/>
    <w:rsid w:val="003C31A3"/>
    <w:rsid w:val="003C3903"/>
    <w:rsid w:val="003C6A8F"/>
    <w:rsid w:val="003D2423"/>
    <w:rsid w:val="003E47AB"/>
    <w:rsid w:val="003F1F31"/>
    <w:rsid w:val="003F2A23"/>
    <w:rsid w:val="003F3540"/>
    <w:rsid w:val="004025D6"/>
    <w:rsid w:val="00402FA6"/>
    <w:rsid w:val="00406DDA"/>
    <w:rsid w:val="004122F5"/>
    <w:rsid w:val="004132AE"/>
    <w:rsid w:val="004213E5"/>
    <w:rsid w:val="00423B40"/>
    <w:rsid w:val="00426296"/>
    <w:rsid w:val="00430A28"/>
    <w:rsid w:val="004327A2"/>
    <w:rsid w:val="00436950"/>
    <w:rsid w:val="00445998"/>
    <w:rsid w:val="00447C4A"/>
    <w:rsid w:val="00450EDA"/>
    <w:rsid w:val="004556CD"/>
    <w:rsid w:val="004564E5"/>
    <w:rsid w:val="004634B8"/>
    <w:rsid w:val="004643B0"/>
    <w:rsid w:val="00474678"/>
    <w:rsid w:val="004760E5"/>
    <w:rsid w:val="0047726E"/>
    <w:rsid w:val="0048793B"/>
    <w:rsid w:val="00494868"/>
    <w:rsid w:val="004A34F1"/>
    <w:rsid w:val="004A4543"/>
    <w:rsid w:val="004A65FD"/>
    <w:rsid w:val="004B0C70"/>
    <w:rsid w:val="004B1B51"/>
    <w:rsid w:val="004B5B8B"/>
    <w:rsid w:val="004C3D6E"/>
    <w:rsid w:val="004C5F14"/>
    <w:rsid w:val="004D2691"/>
    <w:rsid w:val="004D3EB1"/>
    <w:rsid w:val="004E3A59"/>
    <w:rsid w:val="004E3BD5"/>
    <w:rsid w:val="004E3F03"/>
    <w:rsid w:val="004E6F8F"/>
    <w:rsid w:val="004E7715"/>
    <w:rsid w:val="004F4694"/>
    <w:rsid w:val="0050131A"/>
    <w:rsid w:val="0050258D"/>
    <w:rsid w:val="0050414D"/>
    <w:rsid w:val="0051215A"/>
    <w:rsid w:val="00522858"/>
    <w:rsid w:val="00524A63"/>
    <w:rsid w:val="005268E4"/>
    <w:rsid w:val="005348A4"/>
    <w:rsid w:val="0053719E"/>
    <w:rsid w:val="00547141"/>
    <w:rsid w:val="00552770"/>
    <w:rsid w:val="005608B1"/>
    <w:rsid w:val="005613C6"/>
    <w:rsid w:val="0056358F"/>
    <w:rsid w:val="00565276"/>
    <w:rsid w:val="00565715"/>
    <w:rsid w:val="00565974"/>
    <w:rsid w:val="00565F8A"/>
    <w:rsid w:val="00573495"/>
    <w:rsid w:val="00575895"/>
    <w:rsid w:val="00581709"/>
    <w:rsid w:val="00597640"/>
    <w:rsid w:val="005A2970"/>
    <w:rsid w:val="005A5831"/>
    <w:rsid w:val="005B05E9"/>
    <w:rsid w:val="005B44D5"/>
    <w:rsid w:val="005C00D5"/>
    <w:rsid w:val="005C27F5"/>
    <w:rsid w:val="005C37DC"/>
    <w:rsid w:val="005C3C09"/>
    <w:rsid w:val="005C5C6D"/>
    <w:rsid w:val="005D0C0E"/>
    <w:rsid w:val="005D6F73"/>
    <w:rsid w:val="005E0659"/>
    <w:rsid w:val="005E2EFF"/>
    <w:rsid w:val="005E3CFD"/>
    <w:rsid w:val="005E5201"/>
    <w:rsid w:val="005E5550"/>
    <w:rsid w:val="005E5EB0"/>
    <w:rsid w:val="005F7318"/>
    <w:rsid w:val="00601B5C"/>
    <w:rsid w:val="00603345"/>
    <w:rsid w:val="00603914"/>
    <w:rsid w:val="00606C67"/>
    <w:rsid w:val="00611360"/>
    <w:rsid w:val="00615A7A"/>
    <w:rsid w:val="006225DB"/>
    <w:rsid w:val="006243CB"/>
    <w:rsid w:val="00624B5A"/>
    <w:rsid w:val="00637BFB"/>
    <w:rsid w:val="00637D5A"/>
    <w:rsid w:val="00643975"/>
    <w:rsid w:val="00645E31"/>
    <w:rsid w:val="0064604C"/>
    <w:rsid w:val="00652D5B"/>
    <w:rsid w:val="00655D99"/>
    <w:rsid w:val="00656927"/>
    <w:rsid w:val="00657697"/>
    <w:rsid w:val="0067237E"/>
    <w:rsid w:val="0067683A"/>
    <w:rsid w:val="00681D28"/>
    <w:rsid w:val="0068255B"/>
    <w:rsid w:val="0068372B"/>
    <w:rsid w:val="00683A69"/>
    <w:rsid w:val="0068430B"/>
    <w:rsid w:val="00685C16"/>
    <w:rsid w:val="00692BB2"/>
    <w:rsid w:val="006978DF"/>
    <w:rsid w:val="006A1791"/>
    <w:rsid w:val="006A5281"/>
    <w:rsid w:val="006B07B6"/>
    <w:rsid w:val="006B0E05"/>
    <w:rsid w:val="006B58A4"/>
    <w:rsid w:val="006C0DCC"/>
    <w:rsid w:val="006C142E"/>
    <w:rsid w:val="006C4F51"/>
    <w:rsid w:val="006D0551"/>
    <w:rsid w:val="006D0BF5"/>
    <w:rsid w:val="006D0C31"/>
    <w:rsid w:val="006D77C1"/>
    <w:rsid w:val="006E23FA"/>
    <w:rsid w:val="006E65B1"/>
    <w:rsid w:val="006E7A10"/>
    <w:rsid w:val="006E7DD4"/>
    <w:rsid w:val="006F253F"/>
    <w:rsid w:val="006F288A"/>
    <w:rsid w:val="006F48C6"/>
    <w:rsid w:val="007005EC"/>
    <w:rsid w:val="00701274"/>
    <w:rsid w:val="00701C6E"/>
    <w:rsid w:val="00703A59"/>
    <w:rsid w:val="0070683C"/>
    <w:rsid w:val="00706E8B"/>
    <w:rsid w:val="00715BB3"/>
    <w:rsid w:val="007166AD"/>
    <w:rsid w:val="0071750A"/>
    <w:rsid w:val="00717B21"/>
    <w:rsid w:val="00720E02"/>
    <w:rsid w:val="00721FA0"/>
    <w:rsid w:val="00723290"/>
    <w:rsid w:val="0072522D"/>
    <w:rsid w:val="00726E19"/>
    <w:rsid w:val="00727EE7"/>
    <w:rsid w:val="007303FB"/>
    <w:rsid w:val="0073128D"/>
    <w:rsid w:val="007313F3"/>
    <w:rsid w:val="00732290"/>
    <w:rsid w:val="0073243E"/>
    <w:rsid w:val="00732FDA"/>
    <w:rsid w:val="00733D79"/>
    <w:rsid w:val="00734347"/>
    <w:rsid w:val="007375AB"/>
    <w:rsid w:val="0074018E"/>
    <w:rsid w:val="00740B67"/>
    <w:rsid w:val="00746B77"/>
    <w:rsid w:val="0075046F"/>
    <w:rsid w:val="00751E0A"/>
    <w:rsid w:val="007535FD"/>
    <w:rsid w:val="00757951"/>
    <w:rsid w:val="00764F61"/>
    <w:rsid w:val="007659DB"/>
    <w:rsid w:val="00773135"/>
    <w:rsid w:val="0077429A"/>
    <w:rsid w:val="00775AFF"/>
    <w:rsid w:val="00783CE5"/>
    <w:rsid w:val="00784C86"/>
    <w:rsid w:val="007867E5"/>
    <w:rsid w:val="00786D60"/>
    <w:rsid w:val="007870E8"/>
    <w:rsid w:val="00796CCC"/>
    <w:rsid w:val="007A4301"/>
    <w:rsid w:val="007A5505"/>
    <w:rsid w:val="007A705E"/>
    <w:rsid w:val="007B26A6"/>
    <w:rsid w:val="007B7866"/>
    <w:rsid w:val="007C0F99"/>
    <w:rsid w:val="007C4873"/>
    <w:rsid w:val="007D2112"/>
    <w:rsid w:val="007D4EDA"/>
    <w:rsid w:val="007D675C"/>
    <w:rsid w:val="007F0E3D"/>
    <w:rsid w:val="007F22E8"/>
    <w:rsid w:val="00801CA9"/>
    <w:rsid w:val="00803F8D"/>
    <w:rsid w:val="008044E3"/>
    <w:rsid w:val="00804F61"/>
    <w:rsid w:val="0080546B"/>
    <w:rsid w:val="00806FE2"/>
    <w:rsid w:val="008074BC"/>
    <w:rsid w:val="0081483C"/>
    <w:rsid w:val="008155ED"/>
    <w:rsid w:val="00820C5E"/>
    <w:rsid w:val="00821BCC"/>
    <w:rsid w:val="00825E65"/>
    <w:rsid w:val="008339D2"/>
    <w:rsid w:val="00837D3A"/>
    <w:rsid w:val="0085007A"/>
    <w:rsid w:val="00850FBD"/>
    <w:rsid w:val="00856F21"/>
    <w:rsid w:val="008609D1"/>
    <w:rsid w:val="008618B9"/>
    <w:rsid w:val="00861EFF"/>
    <w:rsid w:val="00865B97"/>
    <w:rsid w:val="00866F23"/>
    <w:rsid w:val="00871321"/>
    <w:rsid w:val="00872E18"/>
    <w:rsid w:val="0088107F"/>
    <w:rsid w:val="00884121"/>
    <w:rsid w:val="008A05A1"/>
    <w:rsid w:val="008A062C"/>
    <w:rsid w:val="008A2A4D"/>
    <w:rsid w:val="008A3C1D"/>
    <w:rsid w:val="008A6239"/>
    <w:rsid w:val="008A7FA5"/>
    <w:rsid w:val="008B1DA1"/>
    <w:rsid w:val="008B1E4F"/>
    <w:rsid w:val="008B2D35"/>
    <w:rsid w:val="008B31C3"/>
    <w:rsid w:val="008B34F8"/>
    <w:rsid w:val="008C12C2"/>
    <w:rsid w:val="008C5FBB"/>
    <w:rsid w:val="008C6B06"/>
    <w:rsid w:val="008C70D5"/>
    <w:rsid w:val="008D1196"/>
    <w:rsid w:val="008E24F9"/>
    <w:rsid w:val="008E2974"/>
    <w:rsid w:val="008E528B"/>
    <w:rsid w:val="008E6DA0"/>
    <w:rsid w:val="008E7907"/>
    <w:rsid w:val="008F2D39"/>
    <w:rsid w:val="008F37AB"/>
    <w:rsid w:val="008F7772"/>
    <w:rsid w:val="009052C1"/>
    <w:rsid w:val="009057E2"/>
    <w:rsid w:val="0090721F"/>
    <w:rsid w:val="009112E8"/>
    <w:rsid w:val="00917F6B"/>
    <w:rsid w:val="0092345A"/>
    <w:rsid w:val="00927804"/>
    <w:rsid w:val="00934814"/>
    <w:rsid w:val="00935F3E"/>
    <w:rsid w:val="0093707E"/>
    <w:rsid w:val="00941CCB"/>
    <w:rsid w:val="00944024"/>
    <w:rsid w:val="0094598F"/>
    <w:rsid w:val="00947EDF"/>
    <w:rsid w:val="00950E9E"/>
    <w:rsid w:val="00952D2A"/>
    <w:rsid w:val="00956CE6"/>
    <w:rsid w:val="00971852"/>
    <w:rsid w:val="00973D5A"/>
    <w:rsid w:val="00982A6B"/>
    <w:rsid w:val="00986A64"/>
    <w:rsid w:val="00997BEF"/>
    <w:rsid w:val="009A0DF6"/>
    <w:rsid w:val="009A52E2"/>
    <w:rsid w:val="009A740B"/>
    <w:rsid w:val="009B004E"/>
    <w:rsid w:val="009B177F"/>
    <w:rsid w:val="009B25C4"/>
    <w:rsid w:val="009C5E88"/>
    <w:rsid w:val="009D7894"/>
    <w:rsid w:val="009E0486"/>
    <w:rsid w:val="009E4083"/>
    <w:rsid w:val="009F3C88"/>
    <w:rsid w:val="00A00158"/>
    <w:rsid w:val="00A00AA4"/>
    <w:rsid w:val="00A00FF7"/>
    <w:rsid w:val="00A037D1"/>
    <w:rsid w:val="00A04EFE"/>
    <w:rsid w:val="00A052A9"/>
    <w:rsid w:val="00A05EFB"/>
    <w:rsid w:val="00A061C7"/>
    <w:rsid w:val="00A11D4A"/>
    <w:rsid w:val="00A22532"/>
    <w:rsid w:val="00A23E8F"/>
    <w:rsid w:val="00A2436E"/>
    <w:rsid w:val="00A31501"/>
    <w:rsid w:val="00A37376"/>
    <w:rsid w:val="00A4327C"/>
    <w:rsid w:val="00A43E3E"/>
    <w:rsid w:val="00A4736C"/>
    <w:rsid w:val="00A61DD9"/>
    <w:rsid w:val="00A6419C"/>
    <w:rsid w:val="00A70361"/>
    <w:rsid w:val="00A7640B"/>
    <w:rsid w:val="00A7663D"/>
    <w:rsid w:val="00A77877"/>
    <w:rsid w:val="00A81EAF"/>
    <w:rsid w:val="00A83133"/>
    <w:rsid w:val="00A874C9"/>
    <w:rsid w:val="00A9510C"/>
    <w:rsid w:val="00A95B4F"/>
    <w:rsid w:val="00AA241E"/>
    <w:rsid w:val="00AD01E7"/>
    <w:rsid w:val="00AD1705"/>
    <w:rsid w:val="00AD2243"/>
    <w:rsid w:val="00AD4FCD"/>
    <w:rsid w:val="00AE0E1B"/>
    <w:rsid w:val="00AE27B0"/>
    <w:rsid w:val="00AE5A9B"/>
    <w:rsid w:val="00AF0388"/>
    <w:rsid w:val="00B068BB"/>
    <w:rsid w:val="00B10790"/>
    <w:rsid w:val="00B11837"/>
    <w:rsid w:val="00B31710"/>
    <w:rsid w:val="00B35EE9"/>
    <w:rsid w:val="00B4038F"/>
    <w:rsid w:val="00B454BB"/>
    <w:rsid w:val="00B47694"/>
    <w:rsid w:val="00B47FC6"/>
    <w:rsid w:val="00B50355"/>
    <w:rsid w:val="00B56761"/>
    <w:rsid w:val="00B60F55"/>
    <w:rsid w:val="00B64E92"/>
    <w:rsid w:val="00B65442"/>
    <w:rsid w:val="00B66618"/>
    <w:rsid w:val="00B70D2A"/>
    <w:rsid w:val="00B71B44"/>
    <w:rsid w:val="00B7474A"/>
    <w:rsid w:val="00B80249"/>
    <w:rsid w:val="00B8189C"/>
    <w:rsid w:val="00B8506C"/>
    <w:rsid w:val="00B85865"/>
    <w:rsid w:val="00B8611A"/>
    <w:rsid w:val="00B86514"/>
    <w:rsid w:val="00B876D3"/>
    <w:rsid w:val="00B90E51"/>
    <w:rsid w:val="00B94AC0"/>
    <w:rsid w:val="00BA04D1"/>
    <w:rsid w:val="00BA224C"/>
    <w:rsid w:val="00BA65EB"/>
    <w:rsid w:val="00BB0689"/>
    <w:rsid w:val="00BB24DB"/>
    <w:rsid w:val="00BB45ED"/>
    <w:rsid w:val="00BB54C8"/>
    <w:rsid w:val="00BB5687"/>
    <w:rsid w:val="00BB616A"/>
    <w:rsid w:val="00BB6832"/>
    <w:rsid w:val="00BC2210"/>
    <w:rsid w:val="00BC7BB2"/>
    <w:rsid w:val="00BD4A19"/>
    <w:rsid w:val="00BD789E"/>
    <w:rsid w:val="00BF16E1"/>
    <w:rsid w:val="00BF32D2"/>
    <w:rsid w:val="00BF504F"/>
    <w:rsid w:val="00BF52E3"/>
    <w:rsid w:val="00BF684D"/>
    <w:rsid w:val="00C00337"/>
    <w:rsid w:val="00C06298"/>
    <w:rsid w:val="00C11E18"/>
    <w:rsid w:val="00C15E4F"/>
    <w:rsid w:val="00C26AC7"/>
    <w:rsid w:val="00C276D9"/>
    <w:rsid w:val="00C31379"/>
    <w:rsid w:val="00C31C60"/>
    <w:rsid w:val="00C33D40"/>
    <w:rsid w:val="00C37780"/>
    <w:rsid w:val="00C37FAD"/>
    <w:rsid w:val="00C423BB"/>
    <w:rsid w:val="00C4256E"/>
    <w:rsid w:val="00C42AD4"/>
    <w:rsid w:val="00C47B64"/>
    <w:rsid w:val="00C5016E"/>
    <w:rsid w:val="00C507B8"/>
    <w:rsid w:val="00C56AD3"/>
    <w:rsid w:val="00C56EB4"/>
    <w:rsid w:val="00C611A2"/>
    <w:rsid w:val="00C61AB6"/>
    <w:rsid w:val="00C66A38"/>
    <w:rsid w:val="00C757BE"/>
    <w:rsid w:val="00C80494"/>
    <w:rsid w:val="00C8470A"/>
    <w:rsid w:val="00C87D7F"/>
    <w:rsid w:val="00C96BAA"/>
    <w:rsid w:val="00C97E5A"/>
    <w:rsid w:val="00CA0695"/>
    <w:rsid w:val="00CA19C6"/>
    <w:rsid w:val="00CA57C8"/>
    <w:rsid w:val="00CA5E8C"/>
    <w:rsid w:val="00CA6237"/>
    <w:rsid w:val="00CB0336"/>
    <w:rsid w:val="00CB06E7"/>
    <w:rsid w:val="00CB7811"/>
    <w:rsid w:val="00CC120E"/>
    <w:rsid w:val="00CC5B4C"/>
    <w:rsid w:val="00CD02E5"/>
    <w:rsid w:val="00CD2149"/>
    <w:rsid w:val="00CD6CC0"/>
    <w:rsid w:val="00CE04FA"/>
    <w:rsid w:val="00CE4030"/>
    <w:rsid w:val="00CE67AE"/>
    <w:rsid w:val="00CF3E8B"/>
    <w:rsid w:val="00CF6236"/>
    <w:rsid w:val="00CF6272"/>
    <w:rsid w:val="00D04895"/>
    <w:rsid w:val="00D05748"/>
    <w:rsid w:val="00D11215"/>
    <w:rsid w:val="00D117EA"/>
    <w:rsid w:val="00D17655"/>
    <w:rsid w:val="00D17F33"/>
    <w:rsid w:val="00D21BEE"/>
    <w:rsid w:val="00D21C96"/>
    <w:rsid w:val="00D2501C"/>
    <w:rsid w:val="00D26F76"/>
    <w:rsid w:val="00D270F6"/>
    <w:rsid w:val="00D33270"/>
    <w:rsid w:val="00D36596"/>
    <w:rsid w:val="00D45B1F"/>
    <w:rsid w:val="00D4636A"/>
    <w:rsid w:val="00D521E5"/>
    <w:rsid w:val="00D5433F"/>
    <w:rsid w:val="00D602C1"/>
    <w:rsid w:val="00D62325"/>
    <w:rsid w:val="00D6397C"/>
    <w:rsid w:val="00D64DCC"/>
    <w:rsid w:val="00D66E77"/>
    <w:rsid w:val="00D6749C"/>
    <w:rsid w:val="00D7214B"/>
    <w:rsid w:val="00D72B8C"/>
    <w:rsid w:val="00D83E58"/>
    <w:rsid w:val="00D908ED"/>
    <w:rsid w:val="00D91E59"/>
    <w:rsid w:val="00D93576"/>
    <w:rsid w:val="00DA1E42"/>
    <w:rsid w:val="00DA5C80"/>
    <w:rsid w:val="00DB1897"/>
    <w:rsid w:val="00DC2796"/>
    <w:rsid w:val="00DC46C8"/>
    <w:rsid w:val="00DC5520"/>
    <w:rsid w:val="00DC6D7F"/>
    <w:rsid w:val="00DC7E80"/>
    <w:rsid w:val="00DD0957"/>
    <w:rsid w:val="00DD7AF1"/>
    <w:rsid w:val="00DE5AD2"/>
    <w:rsid w:val="00DF21CA"/>
    <w:rsid w:val="00DF69E7"/>
    <w:rsid w:val="00DF7555"/>
    <w:rsid w:val="00E00BD3"/>
    <w:rsid w:val="00E01114"/>
    <w:rsid w:val="00E07D0F"/>
    <w:rsid w:val="00E10E3C"/>
    <w:rsid w:val="00E1148D"/>
    <w:rsid w:val="00E13A8D"/>
    <w:rsid w:val="00E21A1D"/>
    <w:rsid w:val="00E3680E"/>
    <w:rsid w:val="00E3783F"/>
    <w:rsid w:val="00E46126"/>
    <w:rsid w:val="00E50FBB"/>
    <w:rsid w:val="00E51777"/>
    <w:rsid w:val="00E556DA"/>
    <w:rsid w:val="00E73351"/>
    <w:rsid w:val="00E77DBF"/>
    <w:rsid w:val="00E85DED"/>
    <w:rsid w:val="00E87B24"/>
    <w:rsid w:val="00E90037"/>
    <w:rsid w:val="00EA075C"/>
    <w:rsid w:val="00EA0D6B"/>
    <w:rsid w:val="00EA2E0D"/>
    <w:rsid w:val="00EA5C0C"/>
    <w:rsid w:val="00EB2A29"/>
    <w:rsid w:val="00EB37E3"/>
    <w:rsid w:val="00EB5A0E"/>
    <w:rsid w:val="00EB5A2E"/>
    <w:rsid w:val="00EB5DC0"/>
    <w:rsid w:val="00EB7ADC"/>
    <w:rsid w:val="00EB7D01"/>
    <w:rsid w:val="00EC1440"/>
    <w:rsid w:val="00EC7515"/>
    <w:rsid w:val="00ED19E9"/>
    <w:rsid w:val="00ED1D9F"/>
    <w:rsid w:val="00ED3394"/>
    <w:rsid w:val="00ED4359"/>
    <w:rsid w:val="00EE39FE"/>
    <w:rsid w:val="00EE599A"/>
    <w:rsid w:val="00EE66B2"/>
    <w:rsid w:val="00EF0C64"/>
    <w:rsid w:val="00EF1F93"/>
    <w:rsid w:val="00EF2B93"/>
    <w:rsid w:val="00EF60DA"/>
    <w:rsid w:val="00EF79DD"/>
    <w:rsid w:val="00F10FFF"/>
    <w:rsid w:val="00F12E13"/>
    <w:rsid w:val="00F1356A"/>
    <w:rsid w:val="00F1548C"/>
    <w:rsid w:val="00F17156"/>
    <w:rsid w:val="00F22883"/>
    <w:rsid w:val="00F2358A"/>
    <w:rsid w:val="00F26626"/>
    <w:rsid w:val="00F272EE"/>
    <w:rsid w:val="00F27546"/>
    <w:rsid w:val="00F30775"/>
    <w:rsid w:val="00F30B7D"/>
    <w:rsid w:val="00F35F82"/>
    <w:rsid w:val="00F40125"/>
    <w:rsid w:val="00F4172F"/>
    <w:rsid w:val="00F523F7"/>
    <w:rsid w:val="00F54C4D"/>
    <w:rsid w:val="00F6025D"/>
    <w:rsid w:val="00F60BAC"/>
    <w:rsid w:val="00F63747"/>
    <w:rsid w:val="00F63EFA"/>
    <w:rsid w:val="00F70217"/>
    <w:rsid w:val="00F708A1"/>
    <w:rsid w:val="00F73ED4"/>
    <w:rsid w:val="00F7633F"/>
    <w:rsid w:val="00F84C2C"/>
    <w:rsid w:val="00F865C7"/>
    <w:rsid w:val="00F9211B"/>
    <w:rsid w:val="00F92D3A"/>
    <w:rsid w:val="00F949E9"/>
    <w:rsid w:val="00F95735"/>
    <w:rsid w:val="00FB20EB"/>
    <w:rsid w:val="00FB238B"/>
    <w:rsid w:val="00FB2C33"/>
    <w:rsid w:val="00FB536B"/>
    <w:rsid w:val="00FB608F"/>
    <w:rsid w:val="00FB6BEB"/>
    <w:rsid w:val="00FC0CD5"/>
    <w:rsid w:val="00FC145C"/>
    <w:rsid w:val="00FC28EE"/>
    <w:rsid w:val="00FC688C"/>
    <w:rsid w:val="00FD134B"/>
    <w:rsid w:val="00FE0C6D"/>
    <w:rsid w:val="00FE3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4A296736"/>
  <w15:docId w15:val="{821DF979-604B-467A-8551-3D0C70EB56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F6F2D"/>
    <w:pPr>
      <w:spacing w:after="0" w:line="240" w:lineRule="auto"/>
    </w:pPr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556DA"/>
    <w:pPr>
      <w:keepNext/>
      <w:keepLines/>
      <w:numPr>
        <w:numId w:val="2"/>
      </w:numPr>
      <w:pBdr>
        <w:top w:val="nil"/>
        <w:left w:val="nil"/>
        <w:bottom w:val="nil"/>
        <w:right w:val="nil"/>
        <w:between w:val="nil"/>
        <w:bar w:val="nil"/>
      </w:pBdr>
      <w:spacing w:line="276" w:lineRule="auto"/>
      <w:outlineLvl w:val="0"/>
    </w:pPr>
    <w:rPr>
      <w:rFonts w:ascii="Arial" w:eastAsiaTheme="majorEastAsia" w:hAnsi="Arial" w:cstheme="majorBidi"/>
      <w:b/>
      <w:szCs w:val="32"/>
      <w:u w:color="000000"/>
      <w:bdr w:val="nil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28EE"/>
    <w:pPr>
      <w:keepNext/>
      <w:keepLines/>
      <w:numPr>
        <w:numId w:val="1"/>
      </w:numPr>
      <w:spacing w:line="276" w:lineRule="auto"/>
      <w:outlineLvl w:val="1"/>
    </w:pPr>
    <w:rPr>
      <w:rFonts w:ascii="Arial" w:eastAsiaTheme="majorEastAsia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5372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2EC1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072EC1"/>
  </w:style>
  <w:style w:type="paragraph" w:styleId="Stopka">
    <w:name w:val="footer"/>
    <w:basedOn w:val="Normalny"/>
    <w:link w:val="StopkaZnak"/>
    <w:uiPriority w:val="99"/>
    <w:unhideWhenUsed/>
    <w:rsid w:val="00072EC1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StopkaZnak">
    <w:name w:val="Stopka Znak"/>
    <w:basedOn w:val="Domylnaczcionkaakapitu"/>
    <w:link w:val="Stopka"/>
    <w:uiPriority w:val="99"/>
    <w:rsid w:val="00072EC1"/>
  </w:style>
  <w:style w:type="paragraph" w:styleId="NormalnyWeb">
    <w:name w:val="Normal (Web)"/>
    <w:basedOn w:val="Normalny"/>
    <w:uiPriority w:val="99"/>
    <w:unhideWhenUsed/>
    <w:rsid w:val="00685C1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E556DA"/>
    <w:rPr>
      <w:rFonts w:ascii="Arial" w:eastAsiaTheme="majorEastAsia" w:hAnsi="Arial" w:cstheme="majorBidi"/>
      <w:b/>
      <w:sz w:val="24"/>
      <w:szCs w:val="32"/>
      <w:u w:color="000000"/>
      <w:bdr w:val="nil"/>
      <w:lang w:eastAsia="pl-PL"/>
    </w:rPr>
  </w:style>
  <w:style w:type="table" w:customStyle="1" w:styleId="TableNormal">
    <w:name w:val="Table Normal"/>
    <w:rsid w:val="001D4C6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1D4C65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142"/>
      </w:tabs>
      <w:spacing w:after="0" w:line="276" w:lineRule="auto"/>
      <w:jc w:val="both"/>
    </w:pPr>
    <w:rPr>
      <w:rFonts w:ascii="Tw Cen MT" w:eastAsia="Arial Unicode MS" w:hAnsi="Tw Cen MT" w:cs="Arial Unicode MS"/>
      <w:color w:val="000000"/>
      <w:sz w:val="20"/>
      <w:szCs w:val="20"/>
      <w:u w:color="000000"/>
      <w:bdr w:val="nil"/>
      <w:lang w:eastAsia="pl-PL"/>
    </w:rPr>
  </w:style>
  <w:style w:type="table" w:styleId="Tabela-Siatka">
    <w:name w:val="Table Grid"/>
    <w:basedOn w:val="Standardowy"/>
    <w:uiPriority w:val="59"/>
    <w:rsid w:val="001D4C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E556DA"/>
    <w:rPr>
      <w:rFonts w:ascii="Arial" w:eastAsiaTheme="majorEastAsia" w:hAnsi="Arial" w:cstheme="majorBidi"/>
      <w:b/>
      <w:sz w:val="24"/>
      <w:szCs w:val="26"/>
    </w:rPr>
  </w:style>
  <w:style w:type="table" w:customStyle="1" w:styleId="TableNormal1">
    <w:name w:val="Table Normal1"/>
    <w:rsid w:val="00F92D3A"/>
    <w:pPr>
      <w:spacing w:after="0" w:line="240" w:lineRule="auto"/>
    </w:pPr>
    <w:rPr>
      <w:rFonts w:ascii="Times New Roman" w:eastAsia="Arial Unicode MS" w:hAnsi="Times New Roman" w:cs="Times New Roman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1A1E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A1EB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A1EB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1E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1EB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A1EB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A1EB0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0817FD"/>
    <w:pPr>
      <w:spacing w:after="0" w:line="240" w:lineRule="auto"/>
    </w:pPr>
    <w:rPr>
      <w:sz w:val="24"/>
      <w:szCs w:val="24"/>
    </w:rPr>
  </w:style>
  <w:style w:type="paragraph" w:styleId="Bezodstpw">
    <w:name w:val="No Spacing"/>
    <w:uiPriority w:val="1"/>
    <w:qFormat/>
    <w:rsid w:val="0027374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384EA1"/>
    <w:rPr>
      <w:b/>
      <w:bCs/>
    </w:rPr>
  </w:style>
  <w:style w:type="character" w:styleId="Hipercze">
    <w:name w:val="Hyperlink"/>
    <w:basedOn w:val="Domylnaczcionkaakapitu"/>
    <w:uiPriority w:val="99"/>
    <w:unhideWhenUsed/>
    <w:rsid w:val="00F54C4D"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6F48C6"/>
    <w:rPr>
      <w:color w:val="954F72" w:themeColor="followed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5372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1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0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9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6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2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5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5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93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3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A6BE6D-CAEC-4BDC-BE57-C3235E2745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1019</Words>
  <Characters>6116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8B instalacja fotowoltaiczna</vt:lpstr>
    </vt:vector>
  </TitlesOfParts>
  <Manager>Biuro Projektu</Manager>
  <Company>Politechnika Poznańska</Company>
  <LinksUpToDate>false</LinksUpToDate>
  <CharactersWithSpaces>7121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8B instalacja fotowoltaiczna</dc:title>
  <dc:subject>Załącznik 8B instalacja fotowoltaiczna</dc:subject>
  <dc:creator>Biuro Projektu</dc:creator>
  <cp:lastModifiedBy>KO_2022</cp:lastModifiedBy>
  <cp:revision>7</cp:revision>
  <dcterms:created xsi:type="dcterms:W3CDTF">2026-03-20T09:57:00Z</dcterms:created>
  <dcterms:modified xsi:type="dcterms:W3CDTF">2026-04-13T07:41:00Z</dcterms:modified>
</cp:coreProperties>
</file>